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D63A" w14:textId="77777777" w:rsidR="003D1558" w:rsidRPr="002E4881" w:rsidRDefault="003D1558" w:rsidP="003D155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E4881">
        <w:rPr>
          <w:rFonts w:ascii="Arial" w:hAnsi="Arial" w:cs="Arial"/>
          <w:b/>
          <w:bCs/>
        </w:rPr>
        <w:t xml:space="preserve">NALSAR UNIVERSITY OF LAW, HYDERABAD </w:t>
      </w:r>
    </w:p>
    <w:p w14:paraId="77DC56FE" w14:textId="77777777" w:rsidR="003D1558" w:rsidRPr="002E4881" w:rsidRDefault="003D1558" w:rsidP="003D1558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5B024C00" w14:textId="77777777" w:rsidR="003D1558" w:rsidRPr="002E4881" w:rsidRDefault="003D1558" w:rsidP="003D1558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2E4881">
        <w:rPr>
          <w:rFonts w:ascii="Arial" w:hAnsi="Arial" w:cs="Arial"/>
          <w:b/>
          <w:bCs/>
          <w:u w:val="single"/>
        </w:rPr>
        <w:t xml:space="preserve">INSTRUCTIONS TO CANDIDATES FOR ADMISSION TO THE </w:t>
      </w:r>
    </w:p>
    <w:p w14:paraId="022A946A" w14:textId="025B1BED" w:rsidR="003D1558" w:rsidRPr="002E4881" w:rsidRDefault="003D1558" w:rsidP="003D1558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2E4881">
        <w:rPr>
          <w:rFonts w:ascii="Arial" w:hAnsi="Arial" w:cs="Arial"/>
          <w:b/>
          <w:bCs/>
          <w:u w:val="single"/>
        </w:rPr>
        <w:t>5-YEAR B.A., LL.B. (Hons.) PROGRAMME 202</w:t>
      </w:r>
      <w:r>
        <w:rPr>
          <w:rFonts w:ascii="Arial" w:hAnsi="Arial" w:cs="Arial"/>
          <w:b/>
          <w:bCs/>
          <w:u w:val="single"/>
        </w:rPr>
        <w:t>3</w:t>
      </w:r>
      <w:r w:rsidRPr="002E4881">
        <w:rPr>
          <w:rFonts w:ascii="Arial" w:hAnsi="Arial" w:cs="Arial"/>
          <w:b/>
          <w:bCs/>
          <w:u w:val="single"/>
        </w:rPr>
        <w:t xml:space="preserve"> – 202</w:t>
      </w:r>
      <w:r>
        <w:rPr>
          <w:rFonts w:ascii="Arial" w:hAnsi="Arial" w:cs="Arial"/>
          <w:b/>
          <w:bCs/>
          <w:u w:val="single"/>
        </w:rPr>
        <w:t>8</w:t>
      </w:r>
    </w:p>
    <w:p w14:paraId="368C5603" w14:textId="77777777" w:rsidR="003D1558" w:rsidRPr="002E4881" w:rsidRDefault="003D1558" w:rsidP="003D1558">
      <w:pPr>
        <w:spacing w:after="0" w:line="240" w:lineRule="auto"/>
        <w:jc w:val="both"/>
        <w:rPr>
          <w:rFonts w:ascii="Arial" w:hAnsi="Arial" w:cs="Arial"/>
          <w:bCs/>
        </w:rPr>
      </w:pPr>
    </w:p>
    <w:p w14:paraId="40CC9113" w14:textId="77777777" w:rsidR="003D1558" w:rsidRPr="002E4881" w:rsidRDefault="003D1558" w:rsidP="003D1558">
      <w:pPr>
        <w:spacing w:after="0" w:line="240" w:lineRule="auto"/>
        <w:jc w:val="both"/>
        <w:rPr>
          <w:rFonts w:ascii="Arial" w:hAnsi="Arial" w:cs="Arial"/>
          <w:bCs/>
        </w:rPr>
      </w:pPr>
      <w:r w:rsidRPr="002E4881">
        <w:rPr>
          <w:rFonts w:ascii="Arial" w:hAnsi="Arial" w:cs="Arial"/>
          <w:bCs/>
        </w:rPr>
        <w:t>Welcome to NALSAR University of Law, Hyderabad.</w:t>
      </w:r>
    </w:p>
    <w:p w14:paraId="02E66A89" w14:textId="77777777" w:rsidR="003D1558" w:rsidRPr="002E4881" w:rsidRDefault="003D1558" w:rsidP="003D1558">
      <w:pPr>
        <w:spacing w:after="0" w:line="240" w:lineRule="auto"/>
        <w:jc w:val="both"/>
        <w:rPr>
          <w:rFonts w:ascii="Arial" w:hAnsi="Arial" w:cs="Arial"/>
          <w:bCs/>
        </w:rPr>
      </w:pPr>
    </w:p>
    <w:p w14:paraId="5C91BB12" w14:textId="776689F0" w:rsidR="003D1558" w:rsidRPr="002E4881" w:rsidRDefault="003D1558" w:rsidP="003D1558">
      <w:pPr>
        <w:spacing w:after="0" w:line="240" w:lineRule="auto"/>
        <w:jc w:val="both"/>
        <w:rPr>
          <w:rFonts w:ascii="Arial" w:hAnsi="Arial" w:cs="Arial"/>
          <w:bCs/>
        </w:rPr>
      </w:pPr>
      <w:r w:rsidRPr="002E4881">
        <w:rPr>
          <w:rFonts w:ascii="Arial" w:hAnsi="Arial" w:cs="Arial"/>
          <w:bCs/>
        </w:rPr>
        <w:t>Candidates who have been allotted NALSAR University of Law, Hyderabad by the Consortium of NLUs on the basis of CLAT-202</w:t>
      </w:r>
      <w:r>
        <w:rPr>
          <w:rFonts w:ascii="Arial" w:hAnsi="Arial" w:cs="Arial"/>
          <w:bCs/>
        </w:rPr>
        <w:t>3</w:t>
      </w:r>
      <w:r w:rsidRPr="002E4881">
        <w:rPr>
          <w:rFonts w:ascii="Arial" w:hAnsi="Arial" w:cs="Arial"/>
          <w:bCs/>
        </w:rPr>
        <w:t xml:space="preserve"> merit are required to complete the following formalities: </w:t>
      </w:r>
    </w:p>
    <w:p w14:paraId="039A8701" w14:textId="77777777" w:rsidR="003D1558" w:rsidRDefault="003D1558" w:rsidP="00FE1D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</w:p>
    <w:p w14:paraId="780B4D01" w14:textId="3DC5160B" w:rsidR="00857970" w:rsidRPr="00E750DF" w:rsidRDefault="00857970" w:rsidP="00FE1DBF">
      <w:pPr>
        <w:spacing w:after="0" w:line="240" w:lineRule="auto"/>
        <w:jc w:val="both"/>
        <w:rPr>
          <w:rFonts w:ascii="Arial" w:hAnsi="Arial" w:cs="Arial"/>
        </w:rPr>
      </w:pPr>
      <w:r w:rsidRPr="00E750DF">
        <w:rPr>
          <w:rFonts w:ascii="Arial" w:hAnsi="Arial" w:cs="Arial"/>
        </w:rPr>
        <w:t xml:space="preserve">You are required to report at NALSAR University of Law, Justice City, </w:t>
      </w:r>
      <w:proofErr w:type="spellStart"/>
      <w:r w:rsidRPr="00E750DF">
        <w:rPr>
          <w:rFonts w:ascii="Arial" w:hAnsi="Arial" w:cs="Arial"/>
        </w:rPr>
        <w:t>Shameerpet</w:t>
      </w:r>
      <w:proofErr w:type="spellEnd"/>
      <w:r w:rsidRPr="00E750DF">
        <w:rPr>
          <w:rFonts w:ascii="Arial" w:hAnsi="Arial" w:cs="Arial"/>
        </w:rPr>
        <w:t xml:space="preserve"> Campus only on the scheduled date and time, i.e., on </w:t>
      </w:r>
      <w:r w:rsidR="00806966" w:rsidRPr="00E750DF">
        <w:rPr>
          <w:rFonts w:ascii="Arial" w:hAnsi="Arial" w:cs="Arial"/>
          <w:b/>
          <w:u w:val="single"/>
        </w:rPr>
        <w:t>Fri</w:t>
      </w:r>
      <w:r w:rsidRPr="00E750DF">
        <w:rPr>
          <w:rFonts w:ascii="Arial" w:hAnsi="Arial" w:cs="Arial"/>
          <w:b/>
          <w:u w:val="single"/>
        </w:rPr>
        <w:t>day,</w:t>
      </w:r>
      <w:r w:rsidRPr="00E750DF">
        <w:rPr>
          <w:rFonts w:ascii="Arial" w:hAnsi="Arial" w:cs="Arial"/>
          <w:u w:val="single"/>
        </w:rPr>
        <w:t xml:space="preserve"> </w:t>
      </w:r>
      <w:r w:rsidRPr="00E750DF">
        <w:rPr>
          <w:rFonts w:ascii="Arial" w:hAnsi="Arial" w:cs="Arial"/>
          <w:b/>
          <w:u w:val="single"/>
        </w:rPr>
        <w:t>Ju</w:t>
      </w:r>
      <w:r w:rsidR="00806966" w:rsidRPr="00E750DF">
        <w:rPr>
          <w:rFonts w:ascii="Arial" w:hAnsi="Arial" w:cs="Arial"/>
          <w:b/>
          <w:u w:val="single"/>
        </w:rPr>
        <w:t>ne 30</w:t>
      </w:r>
      <w:r w:rsidRPr="00E750DF">
        <w:rPr>
          <w:rFonts w:ascii="Arial" w:hAnsi="Arial" w:cs="Arial"/>
          <w:b/>
          <w:u w:val="single"/>
        </w:rPr>
        <w:t>, 202</w:t>
      </w:r>
      <w:r w:rsidR="00806966" w:rsidRPr="00E750DF">
        <w:rPr>
          <w:rFonts w:ascii="Arial" w:hAnsi="Arial" w:cs="Arial"/>
          <w:b/>
          <w:u w:val="single"/>
        </w:rPr>
        <w:t>3</w:t>
      </w:r>
      <w:r w:rsidRPr="00E750DF">
        <w:rPr>
          <w:rFonts w:ascii="Arial" w:hAnsi="Arial" w:cs="Arial"/>
          <w:b/>
        </w:rPr>
        <w:t xml:space="preserve"> </w:t>
      </w:r>
      <w:r w:rsidRPr="00E750DF">
        <w:rPr>
          <w:rFonts w:ascii="Arial" w:hAnsi="Arial" w:cs="Arial"/>
        </w:rPr>
        <w:t>for Admission Counse</w:t>
      </w:r>
      <w:r w:rsidR="00806966" w:rsidRPr="00E750DF">
        <w:rPr>
          <w:rFonts w:ascii="Arial" w:hAnsi="Arial" w:cs="Arial"/>
        </w:rPr>
        <w:t>l</w:t>
      </w:r>
      <w:r w:rsidRPr="00E750DF">
        <w:rPr>
          <w:rFonts w:ascii="Arial" w:hAnsi="Arial" w:cs="Arial"/>
        </w:rPr>
        <w:t>ling</w:t>
      </w:r>
      <w:r w:rsidR="00EF136D">
        <w:rPr>
          <w:rFonts w:ascii="Arial" w:hAnsi="Arial" w:cs="Arial"/>
        </w:rPr>
        <w:t xml:space="preserve">, </w:t>
      </w:r>
      <w:r w:rsidRPr="00E750DF">
        <w:rPr>
          <w:rFonts w:ascii="Arial" w:hAnsi="Arial" w:cs="Arial"/>
        </w:rPr>
        <w:t>document verification</w:t>
      </w:r>
      <w:r w:rsidR="00EF136D">
        <w:rPr>
          <w:rFonts w:ascii="Arial" w:hAnsi="Arial" w:cs="Arial"/>
        </w:rPr>
        <w:t xml:space="preserve"> and hostel allotment</w:t>
      </w:r>
      <w:r w:rsidRPr="00E750DF">
        <w:rPr>
          <w:rFonts w:ascii="Arial" w:hAnsi="Arial" w:cs="Arial"/>
          <w:b/>
        </w:rPr>
        <w:t xml:space="preserve">. </w:t>
      </w:r>
      <w:r w:rsidRPr="00EF136D">
        <w:rPr>
          <w:rFonts w:ascii="Arial" w:hAnsi="Arial" w:cs="Arial"/>
          <w:bCs/>
        </w:rPr>
        <w:t>You</w:t>
      </w:r>
      <w:r w:rsidRPr="00E750DF">
        <w:rPr>
          <w:rFonts w:ascii="Arial" w:hAnsi="Arial" w:cs="Arial"/>
          <w:b/>
        </w:rPr>
        <w:t xml:space="preserve"> </w:t>
      </w:r>
      <w:r w:rsidRPr="00E750DF">
        <w:rPr>
          <w:rFonts w:ascii="Arial" w:hAnsi="Arial" w:cs="Arial"/>
        </w:rPr>
        <w:t>are required to carry the</w:t>
      </w:r>
      <w:r w:rsidRPr="00E750DF">
        <w:rPr>
          <w:rFonts w:ascii="Arial" w:hAnsi="Arial" w:cs="Arial"/>
          <w:b/>
        </w:rPr>
        <w:t xml:space="preserve"> </w:t>
      </w:r>
      <w:r w:rsidRPr="00E750DF">
        <w:rPr>
          <w:rFonts w:ascii="Arial" w:hAnsi="Arial" w:cs="Arial"/>
        </w:rPr>
        <w:t xml:space="preserve">following </w:t>
      </w:r>
      <w:r w:rsidRPr="00E750DF">
        <w:rPr>
          <w:rFonts w:ascii="Arial" w:hAnsi="Arial" w:cs="Arial"/>
          <w:b/>
          <w:u w:val="single"/>
        </w:rPr>
        <w:t>original documents</w:t>
      </w:r>
      <w:r w:rsidRPr="00E750DF">
        <w:rPr>
          <w:rFonts w:ascii="Arial" w:hAnsi="Arial" w:cs="Arial"/>
        </w:rPr>
        <w:t xml:space="preserve"> for verification and submission:</w:t>
      </w:r>
    </w:p>
    <w:p w14:paraId="2DAFDDA1" w14:textId="77777777" w:rsidR="00FE1DBF" w:rsidRPr="00E750DF" w:rsidRDefault="00FE1DBF" w:rsidP="00FE1DBF">
      <w:pPr>
        <w:spacing w:after="0" w:line="240" w:lineRule="auto"/>
        <w:jc w:val="both"/>
        <w:rPr>
          <w:rFonts w:ascii="Arial" w:hAnsi="Arial" w:cs="Arial"/>
          <w:bCs/>
        </w:rPr>
      </w:pPr>
    </w:p>
    <w:p w14:paraId="6496203D" w14:textId="77777777" w:rsidR="00857970" w:rsidRPr="00EF136D" w:rsidRDefault="00857970" w:rsidP="00FE1DBF">
      <w:pPr>
        <w:numPr>
          <w:ilvl w:val="2"/>
          <w:numId w:val="3"/>
        </w:numPr>
        <w:spacing w:after="0" w:line="240" w:lineRule="auto"/>
        <w:ind w:left="1701"/>
        <w:jc w:val="both"/>
        <w:rPr>
          <w:rFonts w:ascii="Arial" w:hAnsi="Arial" w:cs="Arial"/>
        </w:rPr>
      </w:pPr>
      <w:r w:rsidRPr="00EF136D">
        <w:rPr>
          <w:rFonts w:ascii="Arial" w:hAnsi="Arial" w:cs="Arial"/>
        </w:rPr>
        <w:t>SSC or 10</w:t>
      </w:r>
      <w:r w:rsidRPr="00EF136D">
        <w:rPr>
          <w:rFonts w:ascii="Arial" w:hAnsi="Arial" w:cs="Arial"/>
          <w:vertAlign w:val="superscript"/>
        </w:rPr>
        <w:t>th</w:t>
      </w:r>
      <w:r w:rsidRPr="00EF136D">
        <w:rPr>
          <w:rFonts w:ascii="Arial" w:hAnsi="Arial" w:cs="Arial"/>
        </w:rPr>
        <w:t xml:space="preserve"> Class Marks Statement /Pass Certificate (as applicable)</w:t>
      </w:r>
    </w:p>
    <w:p w14:paraId="6E5FAE2E" w14:textId="77777777" w:rsidR="00857970" w:rsidRPr="00EF136D" w:rsidRDefault="00857970" w:rsidP="00FE1DBF">
      <w:pPr>
        <w:numPr>
          <w:ilvl w:val="2"/>
          <w:numId w:val="3"/>
        </w:numPr>
        <w:spacing w:after="0" w:line="240" w:lineRule="auto"/>
        <w:ind w:left="1701"/>
        <w:jc w:val="both"/>
        <w:rPr>
          <w:rFonts w:ascii="Arial" w:hAnsi="Arial" w:cs="Arial"/>
        </w:rPr>
      </w:pPr>
      <w:r w:rsidRPr="00EF136D">
        <w:rPr>
          <w:rFonts w:ascii="Arial" w:hAnsi="Arial" w:cs="Arial"/>
        </w:rPr>
        <w:t>12</w:t>
      </w:r>
      <w:r w:rsidRPr="00EF136D">
        <w:rPr>
          <w:rFonts w:ascii="Arial" w:hAnsi="Arial" w:cs="Arial"/>
          <w:vertAlign w:val="superscript"/>
        </w:rPr>
        <w:t>th</w:t>
      </w:r>
      <w:r w:rsidRPr="00EF136D">
        <w:rPr>
          <w:rFonts w:ascii="Arial" w:hAnsi="Arial" w:cs="Arial"/>
        </w:rPr>
        <w:t xml:space="preserve"> Class Marks Statement/Pass Certificate (as applicable)</w:t>
      </w:r>
    </w:p>
    <w:p w14:paraId="67AA1BBC" w14:textId="77777777" w:rsidR="00857970" w:rsidRPr="00EF136D" w:rsidRDefault="00857970" w:rsidP="00FE1DBF">
      <w:pPr>
        <w:numPr>
          <w:ilvl w:val="2"/>
          <w:numId w:val="3"/>
        </w:numPr>
        <w:spacing w:after="0" w:line="240" w:lineRule="auto"/>
        <w:ind w:left="1701"/>
        <w:jc w:val="both"/>
        <w:rPr>
          <w:rFonts w:ascii="Arial" w:hAnsi="Arial" w:cs="Arial"/>
        </w:rPr>
      </w:pPr>
      <w:r w:rsidRPr="00EF136D">
        <w:rPr>
          <w:rFonts w:ascii="Arial" w:hAnsi="Arial" w:cs="Arial"/>
        </w:rPr>
        <w:t>Conduct Certificate</w:t>
      </w:r>
    </w:p>
    <w:p w14:paraId="03F6F369" w14:textId="77777777" w:rsidR="00857970" w:rsidRPr="00EF136D" w:rsidRDefault="00857970" w:rsidP="00FE1DBF">
      <w:pPr>
        <w:numPr>
          <w:ilvl w:val="2"/>
          <w:numId w:val="3"/>
        </w:numPr>
        <w:spacing w:after="0" w:line="240" w:lineRule="auto"/>
        <w:ind w:left="1701"/>
        <w:jc w:val="both"/>
        <w:rPr>
          <w:rFonts w:ascii="Arial" w:hAnsi="Arial" w:cs="Arial"/>
        </w:rPr>
      </w:pPr>
      <w:r w:rsidRPr="00EF136D">
        <w:rPr>
          <w:rFonts w:ascii="Arial" w:hAnsi="Arial" w:cs="Arial"/>
        </w:rPr>
        <w:t xml:space="preserve">Transfer Certificate </w:t>
      </w:r>
    </w:p>
    <w:p w14:paraId="33E4BD24" w14:textId="77777777" w:rsidR="00857970" w:rsidRDefault="00857970" w:rsidP="00FE1DBF">
      <w:pPr>
        <w:numPr>
          <w:ilvl w:val="2"/>
          <w:numId w:val="3"/>
        </w:numPr>
        <w:spacing w:after="0" w:line="240" w:lineRule="auto"/>
        <w:ind w:left="1701"/>
        <w:jc w:val="both"/>
        <w:rPr>
          <w:rFonts w:ascii="Arial" w:hAnsi="Arial" w:cs="Arial"/>
        </w:rPr>
      </w:pPr>
      <w:r w:rsidRPr="00EF136D">
        <w:rPr>
          <w:rFonts w:ascii="Arial" w:hAnsi="Arial" w:cs="Arial"/>
        </w:rPr>
        <w:t xml:space="preserve">Migration Certificate </w:t>
      </w:r>
    </w:p>
    <w:p w14:paraId="7339E00D" w14:textId="35611522" w:rsidR="00EF136D" w:rsidRPr="00EF136D" w:rsidRDefault="00EF136D" w:rsidP="00FE1DBF">
      <w:pPr>
        <w:numPr>
          <w:ilvl w:val="2"/>
          <w:numId w:val="3"/>
        </w:numPr>
        <w:spacing w:after="0" w:line="240" w:lineRule="auto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>Caste Certificate, Latest Non-Creamy Layer certificate, Latest EWS certificate, Resident Certificate, if applicable</w:t>
      </w:r>
    </w:p>
    <w:p w14:paraId="6938D82E" w14:textId="7923A093" w:rsidR="00857970" w:rsidRPr="00EF136D" w:rsidRDefault="00857970" w:rsidP="00FE1DBF">
      <w:pPr>
        <w:numPr>
          <w:ilvl w:val="2"/>
          <w:numId w:val="3"/>
        </w:numPr>
        <w:spacing w:after="0" w:line="240" w:lineRule="auto"/>
        <w:ind w:left="1701"/>
        <w:jc w:val="both"/>
        <w:rPr>
          <w:rFonts w:ascii="Arial" w:hAnsi="Arial" w:cs="Arial"/>
        </w:rPr>
      </w:pPr>
      <w:r w:rsidRPr="00EF136D">
        <w:rPr>
          <w:rFonts w:ascii="Arial" w:hAnsi="Arial" w:cs="Arial"/>
        </w:rPr>
        <w:t>Passport in original for verification and a photocopy of the Passport</w:t>
      </w:r>
      <w:r w:rsidR="00EF136D">
        <w:rPr>
          <w:rFonts w:ascii="Arial" w:hAnsi="Arial" w:cs="Arial"/>
        </w:rPr>
        <w:t xml:space="preserve"> (for Foreign National category students)</w:t>
      </w:r>
    </w:p>
    <w:p w14:paraId="44CA4F34" w14:textId="77777777" w:rsidR="00857970" w:rsidRPr="00EF136D" w:rsidRDefault="00857970" w:rsidP="00FE1DBF">
      <w:pPr>
        <w:numPr>
          <w:ilvl w:val="2"/>
          <w:numId w:val="3"/>
        </w:numPr>
        <w:spacing w:after="0" w:line="240" w:lineRule="auto"/>
        <w:ind w:left="1701"/>
        <w:jc w:val="both"/>
        <w:rPr>
          <w:rFonts w:ascii="Arial" w:hAnsi="Arial" w:cs="Arial"/>
        </w:rPr>
      </w:pPr>
      <w:r w:rsidRPr="00EF136D">
        <w:rPr>
          <w:rFonts w:ascii="Arial" w:hAnsi="Arial" w:cs="Arial"/>
        </w:rPr>
        <w:t>Visa endorsement on the Passport (Student Visa for at least ONE year)</w:t>
      </w:r>
    </w:p>
    <w:p w14:paraId="204D4659" w14:textId="77777777" w:rsidR="00857970" w:rsidRPr="00EF136D" w:rsidRDefault="00857970" w:rsidP="00FE1DBF">
      <w:pPr>
        <w:numPr>
          <w:ilvl w:val="2"/>
          <w:numId w:val="3"/>
        </w:numPr>
        <w:spacing w:after="0" w:line="240" w:lineRule="auto"/>
        <w:ind w:left="1701"/>
        <w:jc w:val="both"/>
        <w:rPr>
          <w:rFonts w:ascii="Arial" w:hAnsi="Arial" w:cs="Arial"/>
        </w:rPr>
      </w:pPr>
      <w:r w:rsidRPr="00EF136D">
        <w:rPr>
          <w:rFonts w:ascii="Arial" w:hAnsi="Arial" w:cs="Arial"/>
        </w:rPr>
        <w:t>Four Passport Size Photographs</w:t>
      </w:r>
    </w:p>
    <w:p w14:paraId="4F90909C" w14:textId="77777777" w:rsidR="00857970" w:rsidRPr="00EF136D" w:rsidRDefault="00857970" w:rsidP="00FE1DBF">
      <w:pPr>
        <w:numPr>
          <w:ilvl w:val="2"/>
          <w:numId w:val="3"/>
        </w:numPr>
        <w:spacing w:after="0" w:line="240" w:lineRule="auto"/>
        <w:ind w:left="1701"/>
        <w:jc w:val="both"/>
        <w:rPr>
          <w:rFonts w:ascii="Arial" w:hAnsi="Arial" w:cs="Arial"/>
        </w:rPr>
      </w:pPr>
      <w:r w:rsidRPr="00EF136D">
        <w:rPr>
          <w:rFonts w:ascii="Arial" w:hAnsi="Arial" w:cs="Arial"/>
        </w:rPr>
        <w:t xml:space="preserve">Medical Report on Blood Group / allergies </w:t>
      </w:r>
    </w:p>
    <w:p w14:paraId="783CF311" w14:textId="36A85CEC" w:rsidR="0093509E" w:rsidRPr="00E750DF" w:rsidRDefault="0093509E" w:rsidP="00FE1D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</w:p>
    <w:p w14:paraId="1007B76F" w14:textId="10BCB890" w:rsidR="00FE1DBF" w:rsidRPr="00E750DF" w:rsidRDefault="00EF136D" w:rsidP="00FE1D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candidates are required to bring along with the filled in application form and the Halls of Residence form (already shared through email) for submission at the verification counter.  </w:t>
      </w:r>
      <w:r w:rsidR="00FE1DBF" w:rsidRPr="00E750DF">
        <w:rPr>
          <w:rFonts w:ascii="Arial" w:hAnsi="Arial" w:cs="Arial"/>
          <w:bCs/>
          <w:sz w:val="24"/>
          <w:szCs w:val="24"/>
        </w:rPr>
        <w:t xml:space="preserve">The provisional admission is offered based on </w:t>
      </w:r>
      <w:proofErr w:type="spellStart"/>
      <w:r w:rsidR="00FE1DBF" w:rsidRPr="00E750DF">
        <w:rPr>
          <w:rFonts w:ascii="Arial" w:hAnsi="Arial" w:cs="Arial"/>
          <w:bCs/>
          <w:sz w:val="24"/>
          <w:szCs w:val="24"/>
        </w:rPr>
        <w:t>fulfillment</w:t>
      </w:r>
      <w:proofErr w:type="spellEnd"/>
      <w:r w:rsidR="00FE1DBF" w:rsidRPr="00E750DF">
        <w:rPr>
          <w:rFonts w:ascii="Arial" w:hAnsi="Arial" w:cs="Arial"/>
          <w:bCs/>
          <w:sz w:val="24"/>
          <w:szCs w:val="24"/>
        </w:rPr>
        <w:t xml:space="preserve"> of eligibility criteria and completion of admission formalities. In case any discrepancy is found on a later date and / or on physical verification of original documents, the provisional admission offered will stand automatically cancelled and the total fee paid by them will be forfeited. The University may even file a criminal complaint against the candidates in case of submission of fake documents. </w:t>
      </w:r>
    </w:p>
    <w:p w14:paraId="71582AB8" w14:textId="77777777" w:rsidR="00FE1DBF" w:rsidRPr="00E750DF" w:rsidRDefault="00FE1DBF" w:rsidP="00FE1D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51C0A5" w14:textId="77777777" w:rsidR="00FE1DBF" w:rsidRPr="00E750DF" w:rsidRDefault="00FE1DBF" w:rsidP="00FE1D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50DF">
        <w:rPr>
          <w:rFonts w:ascii="Arial" w:hAnsi="Arial" w:cs="Arial"/>
          <w:sz w:val="24"/>
          <w:szCs w:val="24"/>
        </w:rPr>
        <w:t xml:space="preserve">Room allotment in the Hostel will be done on the same day. Double-seated room will be allotted to the candidate. The University will provide only a chair, table and cot in the room. The candidates are required to make their own arrangements to procure </w:t>
      </w:r>
      <w:r w:rsidRPr="00E750DF">
        <w:rPr>
          <w:rFonts w:ascii="Arial" w:hAnsi="Arial" w:cs="Arial"/>
          <w:b/>
          <w:sz w:val="24"/>
          <w:szCs w:val="24"/>
        </w:rPr>
        <w:t xml:space="preserve">mattress, bed sheets, bed cover, pillows, pillow covers, window curtains, lock and keys in triplicate, Bucket, Mug and other items required for their stay. </w:t>
      </w:r>
      <w:r w:rsidRPr="00E750DF">
        <w:rPr>
          <w:rFonts w:ascii="Arial" w:hAnsi="Arial" w:cs="Arial"/>
          <w:sz w:val="24"/>
          <w:szCs w:val="24"/>
        </w:rPr>
        <w:t xml:space="preserve">The material will also be available in the stores on Campus on payment.  </w:t>
      </w:r>
    </w:p>
    <w:p w14:paraId="3FBD5E90" w14:textId="77777777" w:rsidR="00857970" w:rsidRDefault="00857970" w:rsidP="00FE1D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</w:p>
    <w:p w14:paraId="44E70310" w14:textId="77777777" w:rsidR="0067212C" w:rsidRPr="00E750DF" w:rsidRDefault="0067212C" w:rsidP="0067212C">
      <w:pPr>
        <w:spacing w:after="0" w:line="240" w:lineRule="auto"/>
        <w:jc w:val="both"/>
        <w:rPr>
          <w:rFonts w:ascii="Arial" w:hAnsi="Arial" w:cs="Arial"/>
        </w:rPr>
      </w:pPr>
      <w:r w:rsidRPr="00E750DF">
        <w:rPr>
          <w:rFonts w:ascii="Arial" w:hAnsi="Arial" w:cs="Arial"/>
        </w:rPr>
        <w:t xml:space="preserve">If you fail to report and complete the admission formalities on the appointed date and time i.e., </w:t>
      </w:r>
      <w:r w:rsidRPr="00E750DF">
        <w:rPr>
          <w:rFonts w:ascii="Arial" w:hAnsi="Arial" w:cs="Arial"/>
          <w:b/>
          <w:u w:val="single"/>
        </w:rPr>
        <w:t>Friday, June 30, 2023 between 9.00 a.m. and 4.00 p.m.,</w:t>
      </w:r>
      <w:r w:rsidRPr="00E750DF">
        <w:rPr>
          <w:rFonts w:ascii="Arial" w:hAnsi="Arial" w:cs="Arial"/>
        </w:rPr>
        <w:t xml:space="preserve"> the provisional admission offered to you shall automatically stand cancelled. In exceptional circumstances a request may be made to the Vice-Chancellor for permission to report at a later date.  </w:t>
      </w:r>
    </w:p>
    <w:p w14:paraId="6D6D5527" w14:textId="77777777" w:rsidR="0067212C" w:rsidRPr="00E750DF" w:rsidRDefault="0067212C" w:rsidP="006721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53E73B" w14:textId="5A83F153" w:rsidR="0067212C" w:rsidRPr="00E750DF" w:rsidRDefault="0067212C" w:rsidP="0067212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As informed, t</w:t>
      </w:r>
      <w:r w:rsidRPr="00E750DF">
        <w:rPr>
          <w:rFonts w:ascii="Arial" w:hAnsi="Arial" w:cs="Arial"/>
        </w:rPr>
        <w:t xml:space="preserve">he University General Orientation Programme will be held on </w:t>
      </w:r>
      <w:r w:rsidRPr="00E750DF">
        <w:rPr>
          <w:rFonts w:ascii="Arial" w:hAnsi="Arial" w:cs="Arial"/>
          <w:b/>
          <w:bCs/>
        </w:rPr>
        <w:t>July 1, 2023</w:t>
      </w:r>
      <w:r w:rsidRPr="00E750DF">
        <w:rPr>
          <w:rFonts w:ascii="Arial" w:hAnsi="Arial" w:cs="Arial"/>
        </w:rPr>
        <w:t xml:space="preserve"> in the University Auditorium for the admitted candidates and their parents.  The Academic Orientation Programme for the admitted candidates will be held on </w:t>
      </w:r>
      <w:r w:rsidRPr="0067212C">
        <w:rPr>
          <w:rFonts w:ascii="Arial" w:hAnsi="Arial" w:cs="Arial"/>
        </w:rPr>
        <w:t>the same day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as per the schedule </w:t>
      </w:r>
      <w:r w:rsidRPr="00E750DF">
        <w:rPr>
          <w:rFonts w:ascii="Arial" w:hAnsi="Arial" w:cs="Arial"/>
        </w:rPr>
        <w:t xml:space="preserve">in the Video Conference Hall.  All are requested to attend the same.  </w:t>
      </w:r>
    </w:p>
    <w:p w14:paraId="3CC32B69" w14:textId="4E72AC1B" w:rsidR="00AC66A9" w:rsidRPr="00E750DF" w:rsidRDefault="00AC66A9" w:rsidP="00FE1DBF">
      <w:pPr>
        <w:spacing w:after="0" w:line="240" w:lineRule="auto"/>
        <w:jc w:val="both"/>
        <w:rPr>
          <w:rFonts w:ascii="Arial" w:hAnsi="Arial" w:cs="Arial"/>
          <w:bCs/>
          <w:strike/>
        </w:rPr>
      </w:pPr>
      <w:r w:rsidRPr="00E750DF">
        <w:rPr>
          <w:rFonts w:ascii="Arial" w:hAnsi="Arial" w:cs="Arial"/>
          <w:b/>
          <w:bCs/>
        </w:rPr>
        <w:lastRenderedPageBreak/>
        <w:t xml:space="preserve">The classes will commence from July </w:t>
      </w:r>
      <w:r w:rsidR="00806966" w:rsidRPr="00E750DF">
        <w:rPr>
          <w:rFonts w:ascii="Arial" w:hAnsi="Arial" w:cs="Arial"/>
          <w:b/>
          <w:bCs/>
        </w:rPr>
        <w:t>3</w:t>
      </w:r>
      <w:r w:rsidRPr="00E750DF">
        <w:rPr>
          <w:rFonts w:ascii="Arial" w:hAnsi="Arial" w:cs="Arial"/>
          <w:b/>
          <w:bCs/>
        </w:rPr>
        <w:t>, 202</w:t>
      </w:r>
      <w:r w:rsidR="00806966" w:rsidRPr="00E750DF">
        <w:rPr>
          <w:rFonts w:ascii="Arial" w:hAnsi="Arial" w:cs="Arial"/>
          <w:b/>
          <w:bCs/>
        </w:rPr>
        <w:t>3</w:t>
      </w:r>
      <w:r w:rsidRPr="00E750DF">
        <w:rPr>
          <w:rFonts w:ascii="Arial" w:hAnsi="Arial" w:cs="Arial"/>
          <w:b/>
          <w:bCs/>
        </w:rPr>
        <w:t>. Students would be allowed on campus from Ju</w:t>
      </w:r>
      <w:r w:rsidR="000066EA" w:rsidRPr="00E750DF">
        <w:rPr>
          <w:rFonts w:ascii="Arial" w:hAnsi="Arial" w:cs="Arial"/>
          <w:b/>
          <w:bCs/>
        </w:rPr>
        <w:t>ne 30,</w:t>
      </w:r>
      <w:r w:rsidRPr="00E750DF">
        <w:rPr>
          <w:rFonts w:ascii="Arial" w:hAnsi="Arial" w:cs="Arial"/>
          <w:b/>
          <w:bCs/>
        </w:rPr>
        <w:t xml:space="preserve"> 202</w:t>
      </w:r>
      <w:r w:rsidR="00806966" w:rsidRPr="00E750DF">
        <w:rPr>
          <w:rFonts w:ascii="Arial" w:hAnsi="Arial" w:cs="Arial"/>
          <w:b/>
          <w:bCs/>
        </w:rPr>
        <w:t>3</w:t>
      </w:r>
      <w:r w:rsidR="0067212C">
        <w:rPr>
          <w:rFonts w:ascii="Arial" w:hAnsi="Arial" w:cs="Arial"/>
          <w:b/>
          <w:bCs/>
        </w:rPr>
        <w:t xml:space="preserve"> onwards</w:t>
      </w:r>
      <w:r w:rsidRPr="00E750DF">
        <w:rPr>
          <w:rFonts w:ascii="Arial" w:hAnsi="Arial" w:cs="Arial"/>
          <w:b/>
          <w:bCs/>
        </w:rPr>
        <w:t xml:space="preserve">. </w:t>
      </w:r>
      <w:r w:rsidRPr="00E750DF">
        <w:rPr>
          <w:rFonts w:ascii="Arial" w:hAnsi="Arial" w:cs="Arial"/>
          <w:bCs/>
        </w:rPr>
        <w:t xml:space="preserve">The Class Schedule and other information for the First Semester will be communicated in due course. </w:t>
      </w:r>
      <w:r w:rsidR="00857970" w:rsidRPr="00E750DF">
        <w:rPr>
          <w:rFonts w:ascii="Arial" w:hAnsi="Arial" w:cs="Arial"/>
          <w:bCs/>
        </w:rPr>
        <w:t xml:space="preserve">  </w:t>
      </w:r>
    </w:p>
    <w:p w14:paraId="4AE89E2C" w14:textId="77777777" w:rsidR="007A73FB" w:rsidRDefault="007A73FB" w:rsidP="00FE1DBF">
      <w:pPr>
        <w:spacing w:after="0" w:line="240" w:lineRule="auto"/>
        <w:jc w:val="both"/>
        <w:rPr>
          <w:rFonts w:ascii="Arial" w:hAnsi="Arial" w:cs="Arial"/>
        </w:rPr>
      </w:pPr>
    </w:p>
    <w:p w14:paraId="47F4E00E" w14:textId="1855043A" w:rsidR="00EC6728" w:rsidRPr="00E750DF" w:rsidRDefault="00EC6728" w:rsidP="00FE1D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50DF">
        <w:rPr>
          <w:rFonts w:ascii="Arial" w:hAnsi="Arial" w:cs="Arial"/>
          <w:sz w:val="24"/>
          <w:szCs w:val="24"/>
        </w:rPr>
        <w:t xml:space="preserve">Indian Bank Staff will also be available on the same day i.e., </w:t>
      </w:r>
      <w:r w:rsidRPr="00E750DF">
        <w:rPr>
          <w:rFonts w:ascii="Arial" w:hAnsi="Arial" w:cs="Arial"/>
          <w:b/>
          <w:bCs/>
          <w:sz w:val="24"/>
          <w:szCs w:val="24"/>
        </w:rPr>
        <w:t>Ju</w:t>
      </w:r>
      <w:r w:rsidR="00806966" w:rsidRPr="00E750DF">
        <w:rPr>
          <w:rFonts w:ascii="Arial" w:hAnsi="Arial" w:cs="Arial"/>
          <w:b/>
          <w:bCs/>
          <w:sz w:val="24"/>
          <w:szCs w:val="24"/>
        </w:rPr>
        <w:t>ne</w:t>
      </w:r>
      <w:r w:rsidRPr="00E750DF">
        <w:rPr>
          <w:rFonts w:ascii="Arial" w:hAnsi="Arial" w:cs="Arial"/>
          <w:b/>
          <w:bCs/>
          <w:sz w:val="24"/>
          <w:szCs w:val="24"/>
        </w:rPr>
        <w:t xml:space="preserve"> </w:t>
      </w:r>
      <w:r w:rsidR="00806966" w:rsidRPr="00E750DF">
        <w:rPr>
          <w:rFonts w:ascii="Arial" w:hAnsi="Arial" w:cs="Arial"/>
          <w:b/>
          <w:bCs/>
          <w:sz w:val="24"/>
          <w:szCs w:val="24"/>
        </w:rPr>
        <w:t>3</w:t>
      </w:r>
      <w:r w:rsidRPr="00E750DF">
        <w:rPr>
          <w:rFonts w:ascii="Arial" w:hAnsi="Arial" w:cs="Arial"/>
          <w:b/>
          <w:bCs/>
          <w:sz w:val="24"/>
          <w:szCs w:val="24"/>
        </w:rPr>
        <w:t>0, 202</w:t>
      </w:r>
      <w:r w:rsidR="00806966" w:rsidRPr="00E750DF">
        <w:rPr>
          <w:rFonts w:ascii="Arial" w:hAnsi="Arial" w:cs="Arial"/>
          <w:b/>
          <w:bCs/>
          <w:sz w:val="24"/>
          <w:szCs w:val="24"/>
        </w:rPr>
        <w:t>3</w:t>
      </w:r>
      <w:r w:rsidRPr="00E750D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0DF">
        <w:rPr>
          <w:rFonts w:ascii="Arial" w:hAnsi="Arial" w:cs="Arial"/>
          <w:sz w:val="24"/>
          <w:szCs w:val="24"/>
        </w:rPr>
        <w:t xml:space="preserve">and interested candidates may open the Savings Bank Account. </w:t>
      </w:r>
    </w:p>
    <w:p w14:paraId="10791DAF" w14:textId="77777777" w:rsidR="00FE1DBF" w:rsidRPr="00E750DF" w:rsidRDefault="00FE1DBF" w:rsidP="00FE1DBF">
      <w:pPr>
        <w:spacing w:after="0" w:line="240" w:lineRule="auto"/>
        <w:jc w:val="both"/>
        <w:rPr>
          <w:rFonts w:ascii="Arial" w:hAnsi="Arial" w:cs="Arial"/>
        </w:rPr>
      </w:pPr>
    </w:p>
    <w:p w14:paraId="74F5BFC1" w14:textId="08A3FCCC" w:rsidR="00EC6728" w:rsidRPr="00E750DF" w:rsidRDefault="00EC6728" w:rsidP="00FE1DBF">
      <w:pPr>
        <w:spacing w:after="0" w:line="240" w:lineRule="auto"/>
        <w:jc w:val="both"/>
        <w:rPr>
          <w:rFonts w:ascii="Arial" w:hAnsi="Arial" w:cs="Arial"/>
          <w:bCs/>
        </w:rPr>
      </w:pPr>
      <w:r w:rsidRPr="00E750DF">
        <w:rPr>
          <w:rFonts w:ascii="Arial" w:hAnsi="Arial" w:cs="Arial"/>
          <w:bCs/>
        </w:rPr>
        <w:t xml:space="preserve">For any further details, candidate may contact the Admissions Office on 040 – 23498105 / 115 / 164 or email to </w:t>
      </w:r>
      <w:hyperlink r:id="rId5" w:history="1">
        <w:r w:rsidR="00806966" w:rsidRPr="00E750DF">
          <w:rPr>
            <w:rStyle w:val="Hyperlink"/>
            <w:rFonts w:ascii="Arial" w:hAnsi="Arial" w:cs="Arial"/>
            <w:bCs/>
            <w:sz w:val="24"/>
            <w:szCs w:val="24"/>
          </w:rPr>
          <w:t>admissions2023@nalsar.ac.in</w:t>
        </w:r>
      </w:hyperlink>
      <w:r w:rsidRPr="00E750DF">
        <w:rPr>
          <w:rFonts w:ascii="Arial" w:hAnsi="Arial" w:cs="Arial"/>
          <w:bCs/>
        </w:rPr>
        <w:t xml:space="preserve"> </w:t>
      </w:r>
    </w:p>
    <w:p w14:paraId="13F603A0" w14:textId="77777777" w:rsidR="00857970" w:rsidRDefault="00857970" w:rsidP="00FE1D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</w:p>
    <w:p w14:paraId="24AA39A3" w14:textId="77777777" w:rsidR="00F55B7B" w:rsidRPr="00E750DF" w:rsidRDefault="00F55B7B" w:rsidP="00FE1D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</w:p>
    <w:p w14:paraId="426BD0E7" w14:textId="4048AA12" w:rsidR="0093509E" w:rsidRDefault="0093509E" w:rsidP="00FE1D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E750DF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 </w:t>
      </w:r>
    </w:p>
    <w:p w14:paraId="70AADC7A" w14:textId="77777777" w:rsidR="005632B2" w:rsidRPr="00E750DF" w:rsidRDefault="005632B2" w:rsidP="00FE1D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</w:p>
    <w:p w14:paraId="03213A8B" w14:textId="77777777" w:rsidR="0093509E" w:rsidRPr="00E750DF" w:rsidRDefault="0093509E" w:rsidP="00FE1DB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E750DF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REGISTRAR</w:t>
      </w:r>
    </w:p>
    <w:p w14:paraId="2CCFAB6E" w14:textId="77777777" w:rsidR="0093509E" w:rsidRPr="00E750DF" w:rsidRDefault="0093509E" w:rsidP="00FE1DB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E750DF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NALSAR University of Law</w:t>
      </w:r>
    </w:p>
    <w:p w14:paraId="168BC9A5" w14:textId="7DD7D5F5" w:rsidR="00481FEC" w:rsidRDefault="00481FEC">
      <w:pPr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N"/>
        </w:rPr>
        <w:br w:type="page"/>
      </w:r>
    </w:p>
    <w:p w14:paraId="3C973375" w14:textId="77777777" w:rsidR="00481FEC" w:rsidRPr="00481FEC" w:rsidRDefault="00481FEC" w:rsidP="00481FE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US"/>
        </w:rPr>
      </w:pPr>
      <w:r w:rsidRPr="00481FEC">
        <w:rPr>
          <w:rFonts w:ascii="Arial" w:eastAsia="Times New Roman" w:hAnsi="Arial" w:cs="Arial"/>
          <w:b/>
          <w:sz w:val="28"/>
          <w:szCs w:val="24"/>
          <w:lang w:val="en-US"/>
        </w:rPr>
        <w:lastRenderedPageBreak/>
        <w:t>NALSAR</w:t>
      </w:r>
    </w:p>
    <w:p w14:paraId="0F9DF6C2" w14:textId="77777777" w:rsidR="00481FEC" w:rsidRPr="00481FEC" w:rsidRDefault="00481FEC" w:rsidP="00481FE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US"/>
        </w:rPr>
      </w:pPr>
      <w:r w:rsidRPr="00481FEC">
        <w:rPr>
          <w:rFonts w:ascii="Arial" w:eastAsia="Times New Roman" w:hAnsi="Arial" w:cs="Arial"/>
          <w:b/>
          <w:sz w:val="28"/>
          <w:szCs w:val="24"/>
          <w:lang w:val="en-US"/>
        </w:rPr>
        <w:t>University of Law, Hyderabad</w:t>
      </w:r>
    </w:p>
    <w:p w14:paraId="3A102F7E" w14:textId="77777777" w:rsidR="00481FEC" w:rsidRPr="00481FEC" w:rsidRDefault="00481FEC" w:rsidP="00481FE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19FAC566" w14:textId="77777777" w:rsidR="00481FEC" w:rsidRPr="00481FEC" w:rsidRDefault="00481FEC" w:rsidP="00481FE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481FEC">
        <w:rPr>
          <w:rFonts w:ascii="Arial" w:eastAsia="Times New Roman" w:hAnsi="Arial" w:cs="Arial"/>
          <w:b/>
          <w:sz w:val="24"/>
          <w:szCs w:val="24"/>
          <w:lang w:val="en-US"/>
        </w:rPr>
        <w:t>UNIVERSITY ORIENTATION PROGRAMME</w:t>
      </w:r>
    </w:p>
    <w:p w14:paraId="44739E9D" w14:textId="77777777" w:rsidR="00481FEC" w:rsidRPr="00481FEC" w:rsidRDefault="00481FEC" w:rsidP="00481FE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2298CE98" w14:textId="77777777" w:rsidR="00481FEC" w:rsidRPr="00481FEC" w:rsidRDefault="00481FEC" w:rsidP="00481FE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24"/>
          <w:lang w:val="en-US"/>
        </w:rPr>
      </w:pPr>
      <w:r w:rsidRPr="00481FEC">
        <w:rPr>
          <w:rFonts w:ascii="Arial" w:eastAsia="Times New Roman" w:hAnsi="Arial" w:cs="Arial"/>
          <w:b/>
          <w:sz w:val="36"/>
          <w:szCs w:val="24"/>
          <w:lang w:val="en-US"/>
        </w:rPr>
        <w:t xml:space="preserve">B.A., LL.B (Hons.) &amp; LL.M. </w:t>
      </w:r>
    </w:p>
    <w:p w14:paraId="5B3A63BA" w14:textId="77777777" w:rsidR="00481FEC" w:rsidRPr="00481FEC" w:rsidRDefault="00481FEC" w:rsidP="00481FE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  <w:lang w:val="en-US"/>
        </w:rPr>
      </w:pPr>
    </w:p>
    <w:p w14:paraId="6A10AD7C" w14:textId="77777777" w:rsidR="00481FEC" w:rsidRPr="00481FEC" w:rsidRDefault="00481FEC" w:rsidP="00481FE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val="en-US"/>
        </w:rPr>
      </w:pPr>
      <w:r w:rsidRPr="00481FEC">
        <w:rPr>
          <w:rFonts w:ascii="Arial" w:eastAsia="Times New Roman" w:hAnsi="Arial" w:cs="Arial"/>
          <w:b/>
          <w:sz w:val="32"/>
          <w:szCs w:val="24"/>
          <w:lang w:val="en-US"/>
        </w:rPr>
        <w:t>2023-2024</w:t>
      </w:r>
    </w:p>
    <w:p w14:paraId="1CDC62DD" w14:textId="77777777" w:rsidR="00481FEC" w:rsidRPr="00481FEC" w:rsidRDefault="00481FEC" w:rsidP="00481FE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4DC97294" w14:textId="77777777" w:rsidR="00481FEC" w:rsidRPr="00481FEC" w:rsidRDefault="00481FEC" w:rsidP="00481FE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443D7DBE" w14:textId="77777777" w:rsidR="00481FEC" w:rsidRPr="00481FEC" w:rsidRDefault="00481FEC" w:rsidP="00481FEC">
      <w:pPr>
        <w:spacing w:after="0" w:line="240" w:lineRule="auto"/>
        <w:ind w:right="-540"/>
        <w:rPr>
          <w:rFonts w:ascii="Arial" w:eastAsia="Times New Roman" w:hAnsi="Arial" w:cs="Arial"/>
          <w:sz w:val="24"/>
          <w:szCs w:val="24"/>
          <w:lang w:val="en-US"/>
        </w:rPr>
      </w:pPr>
      <w:r w:rsidRPr="00481FEC">
        <w:rPr>
          <w:rFonts w:ascii="Arial" w:eastAsia="Times New Roman" w:hAnsi="Arial" w:cs="Arial"/>
          <w:b/>
          <w:sz w:val="24"/>
          <w:szCs w:val="24"/>
          <w:lang w:val="en-US"/>
        </w:rPr>
        <w:t>Date and Time</w:t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b/>
          <w:sz w:val="24"/>
          <w:szCs w:val="24"/>
          <w:lang w:val="en-US"/>
        </w:rPr>
        <w:t>Venue :</w:t>
      </w:r>
      <w:r w:rsidRPr="00481FEC">
        <w:rPr>
          <w:rFonts w:ascii="Arial" w:eastAsia="Times New Roman" w:hAnsi="Arial" w:cs="Arial"/>
          <w:b/>
          <w:sz w:val="24"/>
          <w:szCs w:val="24"/>
          <w:lang w:val="en-US"/>
        </w:rPr>
        <w:tab/>
      </w:r>
    </w:p>
    <w:p w14:paraId="060DC409" w14:textId="77777777" w:rsidR="00481FEC" w:rsidRPr="00481FEC" w:rsidRDefault="00481FEC" w:rsidP="00481FEC">
      <w:pPr>
        <w:spacing w:after="0" w:line="240" w:lineRule="auto"/>
        <w:ind w:right="-540"/>
        <w:rPr>
          <w:rFonts w:ascii="Arial" w:eastAsia="Times New Roman" w:hAnsi="Arial" w:cs="Arial"/>
          <w:sz w:val="24"/>
          <w:szCs w:val="24"/>
          <w:lang w:val="en-US"/>
        </w:rPr>
      </w:pPr>
      <w:r w:rsidRPr="00481FEC">
        <w:rPr>
          <w:rFonts w:ascii="Arial" w:eastAsia="Times New Roman" w:hAnsi="Arial" w:cs="Arial"/>
          <w:sz w:val="24"/>
          <w:szCs w:val="24"/>
          <w:lang w:val="en-US"/>
        </w:rPr>
        <w:t>Saturday, July 1, 2023</w:t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  <w:t>University Auditorium</w:t>
      </w:r>
    </w:p>
    <w:p w14:paraId="592630DC" w14:textId="77777777" w:rsidR="00481FEC" w:rsidRPr="00481FEC" w:rsidRDefault="00481FEC" w:rsidP="00481FEC">
      <w:pPr>
        <w:spacing w:after="0" w:line="240" w:lineRule="auto"/>
        <w:ind w:right="-540"/>
        <w:rPr>
          <w:rFonts w:ascii="Arial" w:eastAsia="Times New Roman" w:hAnsi="Arial" w:cs="Arial"/>
          <w:sz w:val="24"/>
          <w:szCs w:val="24"/>
          <w:lang w:val="en-US"/>
        </w:rPr>
      </w:pPr>
      <w:r w:rsidRPr="00481FEC">
        <w:rPr>
          <w:rFonts w:ascii="Arial" w:eastAsia="Times New Roman" w:hAnsi="Arial" w:cs="Arial"/>
          <w:sz w:val="24"/>
          <w:szCs w:val="24"/>
          <w:lang w:val="en-US"/>
        </w:rPr>
        <w:t xml:space="preserve">at 10:00 a.m. </w:t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  <w:t>(for students &amp; their parents)</w:t>
      </w:r>
    </w:p>
    <w:p w14:paraId="292D4C7A" w14:textId="77777777" w:rsidR="00481FEC" w:rsidRPr="00481FEC" w:rsidRDefault="00481FEC" w:rsidP="00481FEC">
      <w:pPr>
        <w:spacing w:after="0" w:line="240" w:lineRule="auto"/>
        <w:ind w:right="-540"/>
        <w:rPr>
          <w:rFonts w:ascii="Arial" w:eastAsia="Times New Roman" w:hAnsi="Arial" w:cs="Arial"/>
          <w:sz w:val="24"/>
          <w:szCs w:val="24"/>
          <w:lang w:val="en-US"/>
        </w:rPr>
      </w:pPr>
    </w:p>
    <w:p w14:paraId="49DBB505" w14:textId="77777777" w:rsidR="00481FEC" w:rsidRPr="00481FEC" w:rsidRDefault="00481FEC" w:rsidP="00481FEC">
      <w:pPr>
        <w:spacing w:after="0" w:line="240" w:lineRule="auto"/>
        <w:ind w:right="-540"/>
        <w:rPr>
          <w:rFonts w:ascii="Arial" w:eastAsia="Times New Roman" w:hAnsi="Arial" w:cs="Arial"/>
          <w:sz w:val="24"/>
          <w:szCs w:val="24"/>
          <w:lang w:val="en-US"/>
        </w:rPr>
      </w:pPr>
    </w:p>
    <w:p w14:paraId="0CBC4C59" w14:textId="77777777" w:rsidR="00481FEC" w:rsidRPr="00481FEC" w:rsidRDefault="00481FEC" w:rsidP="00481FEC">
      <w:pPr>
        <w:spacing w:after="0" w:line="240" w:lineRule="auto"/>
        <w:ind w:right="-540"/>
        <w:rPr>
          <w:rFonts w:ascii="Arial" w:eastAsia="Times New Roman" w:hAnsi="Arial" w:cs="Arial"/>
          <w:sz w:val="24"/>
          <w:szCs w:val="24"/>
          <w:lang w:val="en-US"/>
        </w:rPr>
      </w:pPr>
      <w:r w:rsidRPr="00481FEC">
        <w:rPr>
          <w:rFonts w:ascii="Arial" w:eastAsia="Times New Roman" w:hAnsi="Arial" w:cs="Arial"/>
          <w:sz w:val="24"/>
          <w:szCs w:val="24"/>
          <w:lang w:val="en-US"/>
        </w:rPr>
        <w:t xml:space="preserve">Master of Ceremony </w:t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b/>
          <w:sz w:val="24"/>
          <w:szCs w:val="24"/>
          <w:lang w:val="en-US"/>
        </w:rPr>
        <w:t>Mr. Sourabh Bharti</w:t>
      </w:r>
    </w:p>
    <w:p w14:paraId="2EC9A968" w14:textId="77777777" w:rsidR="00481FEC" w:rsidRPr="00481FEC" w:rsidRDefault="00481FEC" w:rsidP="00481FEC">
      <w:pPr>
        <w:spacing w:after="0" w:line="240" w:lineRule="auto"/>
        <w:ind w:right="-540"/>
        <w:rPr>
          <w:rFonts w:ascii="Arial" w:eastAsia="Times New Roman" w:hAnsi="Arial" w:cs="Arial"/>
          <w:sz w:val="24"/>
          <w:szCs w:val="24"/>
          <w:lang w:val="en-US"/>
        </w:rPr>
      </w:pP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  <w:t xml:space="preserve">Assistant Professor </w:t>
      </w:r>
    </w:p>
    <w:p w14:paraId="0974C1AB" w14:textId="77777777" w:rsidR="00481FEC" w:rsidRPr="00481FEC" w:rsidRDefault="00481FEC" w:rsidP="00481FEC">
      <w:pPr>
        <w:spacing w:after="0" w:line="240" w:lineRule="auto"/>
        <w:ind w:right="-540"/>
        <w:rPr>
          <w:rFonts w:ascii="Arial" w:eastAsia="Times New Roman" w:hAnsi="Arial" w:cs="Arial"/>
          <w:sz w:val="24"/>
          <w:szCs w:val="24"/>
          <w:lang w:val="en-US"/>
        </w:rPr>
      </w:pPr>
    </w:p>
    <w:p w14:paraId="5F366A27" w14:textId="77777777" w:rsidR="00481FEC" w:rsidRPr="00481FEC" w:rsidRDefault="00481FEC" w:rsidP="00481FEC">
      <w:pPr>
        <w:spacing w:after="0" w:line="240" w:lineRule="auto"/>
        <w:ind w:right="-900"/>
        <w:rPr>
          <w:rFonts w:ascii="Arial" w:eastAsia="Times New Roman" w:hAnsi="Arial" w:cs="Arial"/>
          <w:sz w:val="24"/>
          <w:szCs w:val="24"/>
          <w:lang w:val="en-US"/>
        </w:rPr>
      </w:pPr>
      <w:r w:rsidRPr="00481FEC">
        <w:rPr>
          <w:rFonts w:ascii="Arial" w:eastAsia="Times New Roman" w:hAnsi="Arial" w:cs="Arial"/>
          <w:sz w:val="24"/>
          <w:szCs w:val="24"/>
          <w:lang w:val="en-US"/>
        </w:rPr>
        <w:t xml:space="preserve">10:00 a.m. – 10:15 a.m. </w:t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  <w:t>Welcome Address by the Registrar</w:t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</w:p>
    <w:p w14:paraId="45933A60" w14:textId="77777777" w:rsidR="00481FEC" w:rsidRPr="00481FEC" w:rsidRDefault="00481FEC" w:rsidP="00481FEC">
      <w:pPr>
        <w:spacing w:after="0" w:line="240" w:lineRule="auto"/>
        <w:ind w:left="2880" w:right="-900" w:firstLine="720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481FEC">
        <w:rPr>
          <w:rFonts w:ascii="Arial" w:eastAsia="Times New Roman" w:hAnsi="Arial" w:cs="Arial"/>
          <w:b/>
          <w:sz w:val="24"/>
          <w:szCs w:val="24"/>
          <w:lang w:val="en-US"/>
        </w:rPr>
        <w:t xml:space="preserve">Prof. K. </w:t>
      </w:r>
      <w:proofErr w:type="spellStart"/>
      <w:r w:rsidRPr="00481FEC">
        <w:rPr>
          <w:rFonts w:ascii="Arial" w:eastAsia="Times New Roman" w:hAnsi="Arial" w:cs="Arial"/>
          <w:b/>
          <w:sz w:val="24"/>
          <w:szCs w:val="24"/>
          <w:lang w:val="en-US"/>
        </w:rPr>
        <w:t>Vidyullatha</w:t>
      </w:r>
      <w:proofErr w:type="spellEnd"/>
      <w:r w:rsidRPr="00481FEC">
        <w:rPr>
          <w:rFonts w:ascii="Arial" w:eastAsia="Times New Roman" w:hAnsi="Arial" w:cs="Arial"/>
          <w:b/>
          <w:sz w:val="24"/>
          <w:szCs w:val="24"/>
          <w:lang w:val="en-US"/>
        </w:rPr>
        <w:t xml:space="preserve"> Reddy </w:t>
      </w:r>
    </w:p>
    <w:p w14:paraId="3C335768" w14:textId="77777777" w:rsidR="00481FEC" w:rsidRPr="00481FEC" w:rsidRDefault="00481FEC" w:rsidP="00481FEC">
      <w:pPr>
        <w:spacing w:after="0" w:line="240" w:lineRule="auto"/>
        <w:ind w:left="1440" w:right="-900" w:hanging="1440"/>
        <w:rPr>
          <w:rFonts w:ascii="Arial" w:eastAsia="Times New Roman" w:hAnsi="Arial" w:cs="Arial"/>
          <w:sz w:val="24"/>
          <w:szCs w:val="24"/>
          <w:lang w:val="en-US"/>
        </w:rPr>
      </w:pPr>
      <w:r w:rsidRPr="00481FE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  <w:t xml:space="preserve"> </w:t>
      </w:r>
    </w:p>
    <w:p w14:paraId="18AD0527" w14:textId="77777777" w:rsidR="00481FEC" w:rsidRPr="00481FEC" w:rsidRDefault="00481FEC" w:rsidP="00481FEC">
      <w:pPr>
        <w:spacing w:after="0" w:line="240" w:lineRule="auto"/>
        <w:ind w:right="-900"/>
        <w:rPr>
          <w:rFonts w:ascii="Arial" w:eastAsia="Times New Roman" w:hAnsi="Arial" w:cs="Arial"/>
          <w:sz w:val="24"/>
          <w:szCs w:val="24"/>
          <w:lang w:val="en-US"/>
        </w:rPr>
      </w:pPr>
      <w:r w:rsidRPr="00481FEC">
        <w:rPr>
          <w:rFonts w:ascii="Arial" w:eastAsia="Times New Roman" w:hAnsi="Arial" w:cs="Arial"/>
          <w:sz w:val="24"/>
          <w:szCs w:val="24"/>
          <w:lang w:val="en-US"/>
        </w:rPr>
        <w:t xml:space="preserve">10:15 a.m. – 10:30 a.m. </w:t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  <w:t>Introduction of Faculty and University</w:t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  <w:t>by the Vice-Chancellor</w:t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  <w:t xml:space="preserve"> </w:t>
      </w:r>
    </w:p>
    <w:p w14:paraId="40AB70E0" w14:textId="77777777" w:rsidR="00481FEC" w:rsidRPr="00481FEC" w:rsidRDefault="00481FEC" w:rsidP="00481FEC">
      <w:pPr>
        <w:spacing w:after="0" w:line="240" w:lineRule="auto"/>
        <w:ind w:right="-900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b/>
          <w:sz w:val="24"/>
          <w:szCs w:val="24"/>
          <w:lang w:val="en-US"/>
        </w:rPr>
        <w:t xml:space="preserve">Prof. </w:t>
      </w:r>
      <w:proofErr w:type="spellStart"/>
      <w:r w:rsidRPr="00481FEC">
        <w:rPr>
          <w:rFonts w:ascii="Arial" w:eastAsia="Times New Roman" w:hAnsi="Arial" w:cs="Arial"/>
          <w:b/>
          <w:sz w:val="24"/>
          <w:szCs w:val="24"/>
          <w:lang w:val="en-US"/>
        </w:rPr>
        <w:t>Srikrishna</w:t>
      </w:r>
      <w:proofErr w:type="spellEnd"/>
      <w:r w:rsidRPr="00481FEC">
        <w:rPr>
          <w:rFonts w:ascii="Arial" w:eastAsia="Times New Roman" w:hAnsi="Arial" w:cs="Arial"/>
          <w:b/>
          <w:sz w:val="24"/>
          <w:szCs w:val="24"/>
          <w:lang w:val="en-US"/>
        </w:rPr>
        <w:t xml:space="preserve"> Deva Rao</w:t>
      </w:r>
    </w:p>
    <w:p w14:paraId="0C1614B3" w14:textId="77777777" w:rsidR="00481FEC" w:rsidRPr="00481FEC" w:rsidRDefault="00481FEC" w:rsidP="00481FEC">
      <w:pPr>
        <w:spacing w:after="0" w:line="240" w:lineRule="auto"/>
        <w:ind w:right="-900"/>
        <w:rPr>
          <w:rFonts w:ascii="Arial" w:eastAsia="Times New Roman" w:hAnsi="Arial" w:cs="Arial"/>
          <w:sz w:val="24"/>
          <w:szCs w:val="24"/>
          <w:lang w:val="en-US"/>
        </w:rPr>
      </w:pPr>
    </w:p>
    <w:p w14:paraId="4624C9E7" w14:textId="77777777" w:rsidR="00481FEC" w:rsidRPr="00481FEC" w:rsidRDefault="00481FEC" w:rsidP="00481FEC">
      <w:pPr>
        <w:spacing w:after="0" w:line="240" w:lineRule="auto"/>
        <w:ind w:right="-900"/>
        <w:rPr>
          <w:rFonts w:ascii="Arial" w:eastAsia="Times New Roman" w:hAnsi="Arial" w:cs="Arial"/>
          <w:sz w:val="24"/>
          <w:szCs w:val="24"/>
          <w:lang w:val="en-US"/>
        </w:rPr>
      </w:pPr>
      <w:r w:rsidRPr="00481FEC">
        <w:rPr>
          <w:rFonts w:ascii="Arial" w:eastAsia="Times New Roman" w:hAnsi="Arial" w:cs="Arial"/>
          <w:sz w:val="24"/>
          <w:szCs w:val="24"/>
          <w:lang w:val="en-US"/>
        </w:rPr>
        <w:t xml:space="preserve">10:30 a.m. – 10:40 a.m.                Academic </w:t>
      </w:r>
      <w:proofErr w:type="spellStart"/>
      <w:r w:rsidRPr="00481FEC">
        <w:rPr>
          <w:rFonts w:ascii="Arial" w:eastAsia="Times New Roman" w:hAnsi="Arial" w:cs="Arial"/>
          <w:sz w:val="24"/>
          <w:szCs w:val="24"/>
          <w:lang w:val="en-US"/>
        </w:rPr>
        <w:t>Programmes</w:t>
      </w:r>
      <w:proofErr w:type="spellEnd"/>
      <w:r w:rsidRPr="00481FEC">
        <w:rPr>
          <w:rFonts w:ascii="Arial" w:eastAsia="Times New Roman" w:hAnsi="Arial" w:cs="Arial"/>
          <w:sz w:val="24"/>
          <w:szCs w:val="24"/>
          <w:lang w:val="en-US"/>
        </w:rPr>
        <w:t xml:space="preserve"> of the University </w:t>
      </w:r>
    </w:p>
    <w:p w14:paraId="0C628993" w14:textId="77777777" w:rsidR="00481FEC" w:rsidRPr="00481FEC" w:rsidRDefault="00481FEC" w:rsidP="00481FEC">
      <w:pPr>
        <w:spacing w:after="0" w:line="240" w:lineRule="auto"/>
        <w:ind w:left="3600" w:right="-900"/>
        <w:rPr>
          <w:rFonts w:ascii="Arial" w:eastAsia="Times New Roman" w:hAnsi="Arial" w:cs="Arial"/>
          <w:sz w:val="24"/>
          <w:szCs w:val="24"/>
          <w:lang w:val="en-US"/>
        </w:rPr>
      </w:pPr>
      <w:r w:rsidRPr="00481FEC">
        <w:rPr>
          <w:rFonts w:ascii="Arial" w:eastAsia="Times New Roman" w:hAnsi="Arial" w:cs="Arial"/>
          <w:sz w:val="24"/>
          <w:szCs w:val="24"/>
          <w:lang w:val="en-US"/>
        </w:rPr>
        <w:t xml:space="preserve">by the Chairperson, Academic Committee-PG </w:t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</w:p>
    <w:p w14:paraId="3B447A09" w14:textId="77777777" w:rsidR="00481FEC" w:rsidRPr="00481FEC" w:rsidRDefault="00481FEC" w:rsidP="00481FEC">
      <w:pPr>
        <w:spacing w:after="0" w:line="240" w:lineRule="auto"/>
        <w:ind w:left="2880" w:right="-900" w:firstLine="720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481FEC">
        <w:rPr>
          <w:rFonts w:ascii="Arial" w:eastAsia="Times New Roman" w:hAnsi="Arial" w:cs="Arial"/>
          <w:b/>
          <w:sz w:val="24"/>
          <w:szCs w:val="24"/>
          <w:lang w:val="en-US"/>
        </w:rPr>
        <w:t xml:space="preserve">Prof. N. </w:t>
      </w:r>
      <w:proofErr w:type="spellStart"/>
      <w:r w:rsidRPr="00481FEC">
        <w:rPr>
          <w:rFonts w:ascii="Arial" w:eastAsia="Times New Roman" w:hAnsi="Arial" w:cs="Arial"/>
          <w:b/>
          <w:sz w:val="24"/>
          <w:szCs w:val="24"/>
          <w:lang w:val="en-US"/>
        </w:rPr>
        <w:t>Vasanthi</w:t>
      </w:r>
      <w:proofErr w:type="spellEnd"/>
      <w:r w:rsidRPr="00481FEC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</w:p>
    <w:p w14:paraId="4D0A767F" w14:textId="77777777" w:rsidR="00481FEC" w:rsidRPr="00481FEC" w:rsidRDefault="00481FEC" w:rsidP="00481FEC">
      <w:pPr>
        <w:spacing w:after="0" w:line="240" w:lineRule="auto"/>
        <w:ind w:left="2880" w:right="-900" w:firstLine="720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14:paraId="2570CE10" w14:textId="77777777" w:rsidR="00481FEC" w:rsidRPr="00481FEC" w:rsidRDefault="00481FEC" w:rsidP="00481FEC">
      <w:pPr>
        <w:spacing w:after="0" w:line="240" w:lineRule="auto"/>
        <w:ind w:right="-900"/>
        <w:rPr>
          <w:rFonts w:ascii="Arial" w:eastAsia="Times New Roman" w:hAnsi="Arial" w:cs="Arial"/>
          <w:sz w:val="24"/>
          <w:szCs w:val="24"/>
          <w:lang w:val="en-US"/>
        </w:rPr>
      </w:pPr>
      <w:r w:rsidRPr="00481FEC">
        <w:rPr>
          <w:rFonts w:ascii="Arial" w:eastAsia="Times New Roman" w:hAnsi="Arial" w:cs="Arial"/>
          <w:sz w:val="24"/>
          <w:szCs w:val="24"/>
          <w:lang w:val="en-US"/>
        </w:rPr>
        <w:t xml:space="preserve">10:40 a.m. – 11:00 a.m.                Academic </w:t>
      </w:r>
      <w:proofErr w:type="spellStart"/>
      <w:r w:rsidRPr="00481FEC">
        <w:rPr>
          <w:rFonts w:ascii="Arial" w:eastAsia="Times New Roman" w:hAnsi="Arial" w:cs="Arial"/>
          <w:sz w:val="24"/>
          <w:szCs w:val="24"/>
          <w:lang w:val="en-US"/>
        </w:rPr>
        <w:t>Programmes</w:t>
      </w:r>
      <w:proofErr w:type="spellEnd"/>
      <w:r w:rsidRPr="00481FEC">
        <w:rPr>
          <w:rFonts w:ascii="Arial" w:eastAsia="Times New Roman" w:hAnsi="Arial" w:cs="Arial"/>
          <w:sz w:val="24"/>
          <w:szCs w:val="24"/>
          <w:lang w:val="en-US"/>
        </w:rPr>
        <w:t xml:space="preserve"> of the University </w:t>
      </w:r>
    </w:p>
    <w:p w14:paraId="739E132D" w14:textId="77777777" w:rsidR="00481FEC" w:rsidRPr="00481FEC" w:rsidRDefault="00481FEC" w:rsidP="00481FEC">
      <w:pPr>
        <w:spacing w:after="0" w:line="240" w:lineRule="auto"/>
        <w:ind w:left="3600" w:right="-900"/>
        <w:rPr>
          <w:rFonts w:ascii="Arial" w:eastAsia="Times New Roman" w:hAnsi="Arial" w:cs="Arial"/>
          <w:sz w:val="24"/>
          <w:szCs w:val="24"/>
          <w:lang w:val="en-US"/>
        </w:rPr>
      </w:pPr>
      <w:r w:rsidRPr="00481FEC">
        <w:rPr>
          <w:rFonts w:ascii="Arial" w:eastAsia="Times New Roman" w:hAnsi="Arial" w:cs="Arial"/>
          <w:sz w:val="24"/>
          <w:szCs w:val="24"/>
          <w:lang w:val="en-US"/>
        </w:rPr>
        <w:t xml:space="preserve">by the Chairperson, Academic Committee-UG </w:t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</w:p>
    <w:p w14:paraId="12529D9C" w14:textId="77777777" w:rsidR="00481FEC" w:rsidRPr="00481FEC" w:rsidRDefault="00481FEC" w:rsidP="00481FEC">
      <w:pPr>
        <w:spacing w:after="0" w:line="240" w:lineRule="auto"/>
        <w:ind w:left="3600" w:right="-900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481FEC">
        <w:rPr>
          <w:rFonts w:ascii="Arial" w:eastAsia="Times New Roman" w:hAnsi="Arial" w:cs="Arial"/>
          <w:b/>
          <w:sz w:val="24"/>
          <w:szCs w:val="24"/>
          <w:lang w:val="en-US"/>
        </w:rPr>
        <w:t xml:space="preserve">Dr. Neha </w:t>
      </w:r>
      <w:proofErr w:type="spellStart"/>
      <w:r w:rsidRPr="00481FEC">
        <w:rPr>
          <w:rFonts w:ascii="Arial" w:eastAsia="Times New Roman" w:hAnsi="Arial" w:cs="Arial"/>
          <w:b/>
          <w:sz w:val="24"/>
          <w:szCs w:val="24"/>
          <w:lang w:val="en-US"/>
        </w:rPr>
        <w:t>Pathakji</w:t>
      </w:r>
      <w:proofErr w:type="spellEnd"/>
    </w:p>
    <w:p w14:paraId="067531AF" w14:textId="77777777" w:rsidR="00481FEC" w:rsidRPr="00481FEC" w:rsidRDefault="00481FEC" w:rsidP="00481FEC">
      <w:pPr>
        <w:spacing w:after="0" w:line="240" w:lineRule="auto"/>
        <w:ind w:right="-900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481FEC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481FEC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b/>
          <w:sz w:val="24"/>
          <w:szCs w:val="24"/>
          <w:lang w:val="en-US"/>
        </w:rPr>
        <w:tab/>
      </w:r>
    </w:p>
    <w:p w14:paraId="58FFA90A" w14:textId="77777777" w:rsidR="00481FEC" w:rsidRPr="00481FEC" w:rsidRDefault="00481FEC" w:rsidP="00481FEC">
      <w:pPr>
        <w:spacing w:after="0" w:line="240" w:lineRule="auto"/>
        <w:ind w:right="-720"/>
        <w:rPr>
          <w:rFonts w:ascii="Arial" w:eastAsia="Times New Roman" w:hAnsi="Arial" w:cs="Arial"/>
          <w:sz w:val="24"/>
          <w:szCs w:val="24"/>
          <w:lang w:val="en-US"/>
        </w:rPr>
      </w:pPr>
      <w:r w:rsidRPr="00481FEC">
        <w:rPr>
          <w:rFonts w:ascii="Arial" w:eastAsia="Times New Roman" w:hAnsi="Arial" w:cs="Arial"/>
          <w:sz w:val="24"/>
          <w:szCs w:val="24"/>
          <w:lang w:val="en-US"/>
        </w:rPr>
        <w:t xml:space="preserve">11:00 a.m. – 11:10 a.m. </w:t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  <w:t>Hostel Management &amp; Discipline by the Proctor</w:t>
      </w:r>
    </w:p>
    <w:p w14:paraId="6304D3C0" w14:textId="77777777" w:rsidR="00481FEC" w:rsidRPr="00481FEC" w:rsidRDefault="00481FEC" w:rsidP="00481FEC">
      <w:pPr>
        <w:spacing w:after="0" w:line="240" w:lineRule="auto"/>
        <w:ind w:right="-720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b/>
          <w:sz w:val="24"/>
          <w:szCs w:val="24"/>
          <w:lang w:val="en-US"/>
        </w:rPr>
        <w:t>Dr. Aruna B Venkat</w:t>
      </w:r>
    </w:p>
    <w:p w14:paraId="4B3C54E6" w14:textId="77777777" w:rsidR="00481FEC" w:rsidRPr="00481FEC" w:rsidRDefault="00481FEC" w:rsidP="00481FEC">
      <w:pPr>
        <w:spacing w:after="0" w:line="240" w:lineRule="auto"/>
        <w:ind w:right="-720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6491E7D3" w14:textId="77777777" w:rsidR="00481FEC" w:rsidRPr="00481FEC" w:rsidRDefault="00481FEC" w:rsidP="00481FEC">
      <w:pPr>
        <w:spacing w:after="0" w:line="240" w:lineRule="auto"/>
        <w:ind w:right="-540"/>
        <w:rPr>
          <w:rFonts w:ascii="Arial" w:eastAsia="Times New Roman" w:hAnsi="Arial" w:cs="Arial"/>
          <w:sz w:val="24"/>
          <w:szCs w:val="24"/>
          <w:lang w:val="en-US"/>
        </w:rPr>
      </w:pPr>
      <w:r w:rsidRPr="00481FEC">
        <w:rPr>
          <w:rFonts w:ascii="Arial" w:eastAsia="Times New Roman" w:hAnsi="Arial" w:cs="Arial"/>
          <w:sz w:val="24"/>
          <w:szCs w:val="24"/>
          <w:lang w:val="en-US"/>
        </w:rPr>
        <w:t xml:space="preserve">11:10 a.m. – 11:20 a.m. </w:t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  <w:t>NALSAR Counselling Centre by the Counsellor</w:t>
      </w:r>
    </w:p>
    <w:p w14:paraId="4C77758C" w14:textId="77777777" w:rsidR="00481FEC" w:rsidRPr="00481FEC" w:rsidRDefault="00481FEC" w:rsidP="00481FEC">
      <w:pPr>
        <w:spacing w:after="0" w:line="240" w:lineRule="auto"/>
        <w:ind w:left="2880" w:right="-540" w:firstLine="720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481FEC">
        <w:rPr>
          <w:rFonts w:ascii="Arial" w:eastAsia="Times New Roman" w:hAnsi="Arial" w:cs="Arial"/>
          <w:b/>
          <w:sz w:val="24"/>
          <w:szCs w:val="24"/>
          <w:lang w:val="en-US"/>
        </w:rPr>
        <w:t xml:space="preserve">Dr. K. </w:t>
      </w:r>
      <w:proofErr w:type="spellStart"/>
      <w:r w:rsidRPr="00481FEC">
        <w:rPr>
          <w:rFonts w:ascii="Arial" w:eastAsia="Times New Roman" w:hAnsi="Arial" w:cs="Arial"/>
          <w:b/>
          <w:sz w:val="24"/>
          <w:szCs w:val="24"/>
          <w:lang w:val="en-US"/>
        </w:rPr>
        <w:t>Varudhini</w:t>
      </w:r>
      <w:proofErr w:type="spellEnd"/>
      <w:r w:rsidRPr="00481FEC">
        <w:rPr>
          <w:rFonts w:ascii="Arial" w:eastAsia="Times New Roman" w:hAnsi="Arial" w:cs="Arial"/>
          <w:b/>
          <w:sz w:val="24"/>
          <w:szCs w:val="24"/>
          <w:lang w:val="en-US"/>
        </w:rPr>
        <w:t xml:space="preserve"> &amp; Dr. Shweta Agarwal</w:t>
      </w:r>
    </w:p>
    <w:p w14:paraId="1DE56B48" w14:textId="77777777" w:rsidR="00481FEC" w:rsidRPr="00481FEC" w:rsidRDefault="00481FEC" w:rsidP="00481FEC">
      <w:pPr>
        <w:spacing w:after="0" w:line="240" w:lineRule="auto"/>
        <w:ind w:left="2880" w:right="-540" w:firstLine="720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05516075" w14:textId="77777777" w:rsidR="00481FEC" w:rsidRPr="00481FEC" w:rsidRDefault="00481FEC" w:rsidP="00481FEC">
      <w:pPr>
        <w:spacing w:after="0" w:line="240" w:lineRule="auto"/>
        <w:ind w:right="-540"/>
        <w:rPr>
          <w:rFonts w:ascii="Arial" w:eastAsia="Times New Roman" w:hAnsi="Arial" w:cs="Arial"/>
          <w:sz w:val="24"/>
          <w:szCs w:val="24"/>
          <w:lang w:val="en-US"/>
        </w:rPr>
      </w:pPr>
    </w:p>
    <w:p w14:paraId="1DEE1DEE" w14:textId="77777777" w:rsidR="00481FEC" w:rsidRPr="00481FEC" w:rsidRDefault="00481FEC" w:rsidP="00481FEC">
      <w:pPr>
        <w:spacing w:after="0" w:line="240" w:lineRule="auto"/>
        <w:ind w:right="-540"/>
        <w:rPr>
          <w:rFonts w:ascii="Arial" w:eastAsia="Times New Roman" w:hAnsi="Arial" w:cs="Arial"/>
          <w:sz w:val="24"/>
          <w:szCs w:val="24"/>
          <w:lang w:val="en-US"/>
        </w:rPr>
      </w:pPr>
      <w:r w:rsidRPr="00481FEC">
        <w:rPr>
          <w:rFonts w:ascii="Arial" w:eastAsia="Times New Roman" w:hAnsi="Arial" w:cs="Arial"/>
          <w:sz w:val="24"/>
          <w:szCs w:val="24"/>
          <w:lang w:val="en-US"/>
        </w:rPr>
        <w:t>11:30 a.m. – 12.30 p.m.</w:t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  <w:t>Hostel Orientation</w:t>
      </w:r>
    </w:p>
    <w:p w14:paraId="52FEFA7E" w14:textId="77777777" w:rsidR="00481FEC" w:rsidRPr="00481FEC" w:rsidRDefault="00481FEC" w:rsidP="00481FEC">
      <w:pPr>
        <w:spacing w:after="0" w:line="240" w:lineRule="auto"/>
        <w:ind w:right="-540"/>
        <w:rPr>
          <w:rFonts w:ascii="Arial" w:eastAsia="Times New Roman" w:hAnsi="Arial" w:cs="Arial"/>
          <w:sz w:val="24"/>
          <w:szCs w:val="24"/>
          <w:lang w:val="en-US"/>
        </w:rPr>
      </w:pPr>
    </w:p>
    <w:p w14:paraId="1ADC951C" w14:textId="77777777" w:rsidR="00481FEC" w:rsidRPr="00481FEC" w:rsidRDefault="00481FEC" w:rsidP="00481FEC">
      <w:pPr>
        <w:spacing w:after="0" w:line="240" w:lineRule="auto"/>
        <w:ind w:left="2880" w:right="-540" w:firstLine="720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481FEC">
        <w:rPr>
          <w:rFonts w:ascii="Arial" w:eastAsia="Times New Roman" w:hAnsi="Arial" w:cs="Arial"/>
          <w:b/>
          <w:bCs/>
          <w:sz w:val="24"/>
          <w:szCs w:val="24"/>
          <w:lang w:val="en-US"/>
        </w:rPr>
        <w:t>LUNCH (Dining Hall)</w:t>
      </w:r>
    </w:p>
    <w:p w14:paraId="1B5104C7" w14:textId="77777777" w:rsidR="00481FEC" w:rsidRPr="00481FEC" w:rsidRDefault="00481FEC" w:rsidP="00481FEC">
      <w:pPr>
        <w:spacing w:after="0" w:line="240" w:lineRule="auto"/>
        <w:ind w:right="-540"/>
        <w:rPr>
          <w:rFonts w:ascii="Arial" w:eastAsia="Times New Roman" w:hAnsi="Arial" w:cs="Arial"/>
          <w:sz w:val="24"/>
          <w:szCs w:val="24"/>
          <w:lang w:val="en-US"/>
        </w:rPr>
      </w:pPr>
    </w:p>
    <w:p w14:paraId="0E310337" w14:textId="77777777" w:rsidR="00481FEC" w:rsidRPr="00481FEC" w:rsidRDefault="00481FEC" w:rsidP="00481FEC">
      <w:pPr>
        <w:spacing w:after="0" w:line="240" w:lineRule="auto"/>
        <w:ind w:right="-540"/>
        <w:rPr>
          <w:rFonts w:ascii="Arial" w:eastAsia="Times New Roman" w:hAnsi="Arial" w:cs="Arial"/>
          <w:sz w:val="24"/>
          <w:szCs w:val="24"/>
          <w:lang w:val="en-US"/>
        </w:rPr>
      </w:pPr>
      <w:r w:rsidRPr="00481FEC">
        <w:rPr>
          <w:rFonts w:ascii="Arial" w:eastAsia="Times New Roman" w:hAnsi="Arial" w:cs="Arial"/>
          <w:b/>
          <w:sz w:val="24"/>
          <w:szCs w:val="24"/>
          <w:lang w:val="en-US"/>
        </w:rPr>
        <w:t>Note :</w:t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 xml:space="preserve"> All the students are required to attend the Orientation </w:t>
      </w:r>
      <w:proofErr w:type="spellStart"/>
      <w:r w:rsidRPr="00481FEC">
        <w:rPr>
          <w:rFonts w:ascii="Arial" w:eastAsia="Times New Roman" w:hAnsi="Arial" w:cs="Arial"/>
          <w:sz w:val="24"/>
          <w:szCs w:val="24"/>
          <w:lang w:val="en-US"/>
        </w:rPr>
        <w:t>Programme</w:t>
      </w:r>
      <w:proofErr w:type="spellEnd"/>
      <w:r w:rsidRPr="00481FEC">
        <w:rPr>
          <w:rFonts w:ascii="Arial" w:eastAsia="Times New Roman" w:hAnsi="Arial" w:cs="Arial"/>
          <w:sz w:val="24"/>
          <w:szCs w:val="24"/>
          <w:lang w:val="en-US"/>
        </w:rPr>
        <w:t xml:space="preserve"> without fail </w:t>
      </w:r>
    </w:p>
    <w:p w14:paraId="0954FBF2" w14:textId="77777777" w:rsidR="00481FEC" w:rsidRPr="00481FEC" w:rsidRDefault="00481FEC" w:rsidP="00481FEC">
      <w:pPr>
        <w:spacing w:after="0" w:line="240" w:lineRule="auto"/>
        <w:ind w:right="-540" w:firstLine="720"/>
        <w:rPr>
          <w:rFonts w:ascii="Arial" w:eastAsia="Times New Roman" w:hAnsi="Arial" w:cs="Arial"/>
          <w:sz w:val="24"/>
          <w:szCs w:val="24"/>
          <w:lang w:val="en-US"/>
        </w:rPr>
      </w:pPr>
      <w:r w:rsidRPr="00481FEC">
        <w:rPr>
          <w:rFonts w:ascii="Arial" w:eastAsia="Times New Roman" w:hAnsi="Arial" w:cs="Arial"/>
          <w:sz w:val="24"/>
          <w:szCs w:val="24"/>
          <w:lang w:val="en-US"/>
        </w:rPr>
        <w:t xml:space="preserve">and the parents are requested to make it convenient to attend the same. </w:t>
      </w:r>
    </w:p>
    <w:p w14:paraId="5C380612" w14:textId="687B90C8" w:rsidR="00481FEC" w:rsidRDefault="00481FEC">
      <w:pPr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N"/>
        </w:rPr>
        <w:br w:type="page"/>
      </w:r>
    </w:p>
    <w:p w14:paraId="43ADD3E8" w14:textId="77777777" w:rsidR="00481FEC" w:rsidRPr="00481FEC" w:rsidRDefault="00481FEC" w:rsidP="00481FE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val="en-US"/>
        </w:rPr>
      </w:pPr>
      <w:r w:rsidRPr="00481FEC">
        <w:rPr>
          <w:rFonts w:ascii="Arial" w:eastAsia="Times New Roman" w:hAnsi="Arial" w:cs="Arial"/>
          <w:b/>
          <w:sz w:val="32"/>
          <w:szCs w:val="24"/>
          <w:lang w:val="en-US"/>
        </w:rPr>
        <w:lastRenderedPageBreak/>
        <w:t>NALSAR</w:t>
      </w:r>
    </w:p>
    <w:p w14:paraId="7EA74A70" w14:textId="77777777" w:rsidR="00481FEC" w:rsidRPr="00481FEC" w:rsidRDefault="00481FEC" w:rsidP="00481FE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val="en-US"/>
        </w:rPr>
      </w:pPr>
      <w:r w:rsidRPr="00481FEC">
        <w:rPr>
          <w:rFonts w:ascii="Arial" w:eastAsia="Times New Roman" w:hAnsi="Arial" w:cs="Arial"/>
          <w:b/>
          <w:sz w:val="32"/>
          <w:szCs w:val="24"/>
          <w:lang w:val="en-US"/>
        </w:rPr>
        <w:t>University of Law, Hyderabad</w:t>
      </w:r>
    </w:p>
    <w:p w14:paraId="72DF9EC0" w14:textId="77777777" w:rsidR="00481FEC" w:rsidRPr="00481FEC" w:rsidRDefault="00481FEC" w:rsidP="00481FE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07DA1388" w14:textId="77777777" w:rsidR="00481FEC" w:rsidRPr="00481FEC" w:rsidRDefault="00481FEC" w:rsidP="00481FE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542BEB8C" w14:textId="77777777" w:rsidR="00481FEC" w:rsidRPr="00481FEC" w:rsidRDefault="00481FEC" w:rsidP="00481FE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481FEC">
        <w:rPr>
          <w:rFonts w:ascii="Arial" w:eastAsia="Times New Roman" w:hAnsi="Arial" w:cs="Arial"/>
          <w:b/>
          <w:sz w:val="24"/>
          <w:szCs w:val="24"/>
          <w:lang w:val="en-US"/>
        </w:rPr>
        <w:t xml:space="preserve">ACADEMIC ORIENTATION PROGRAMME FOR STUDENTS </w:t>
      </w:r>
    </w:p>
    <w:p w14:paraId="33F83AF8" w14:textId="77777777" w:rsidR="00481FEC" w:rsidRPr="00481FEC" w:rsidRDefault="00481FEC" w:rsidP="00481FE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54FAFF27" w14:textId="77777777" w:rsidR="00481FEC" w:rsidRPr="00481FEC" w:rsidRDefault="00481FEC" w:rsidP="00481FEC">
      <w:pPr>
        <w:spacing w:after="0" w:line="240" w:lineRule="auto"/>
        <w:ind w:right="-432"/>
        <w:jc w:val="center"/>
        <w:rPr>
          <w:rFonts w:ascii="Arial" w:eastAsia="Times New Roman" w:hAnsi="Arial" w:cs="Arial"/>
          <w:b/>
          <w:sz w:val="36"/>
          <w:szCs w:val="24"/>
          <w:lang w:val="en-US"/>
        </w:rPr>
      </w:pPr>
      <w:r w:rsidRPr="00481FEC">
        <w:rPr>
          <w:rFonts w:ascii="Arial" w:eastAsia="Times New Roman" w:hAnsi="Arial" w:cs="Arial"/>
          <w:b/>
          <w:sz w:val="36"/>
          <w:szCs w:val="24"/>
          <w:lang w:val="en-US"/>
        </w:rPr>
        <w:t>B.A., LL.B (Hons.)</w:t>
      </w:r>
    </w:p>
    <w:p w14:paraId="3C1B6AD0" w14:textId="77777777" w:rsidR="00481FEC" w:rsidRPr="00481FEC" w:rsidRDefault="00481FEC" w:rsidP="00481FE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02DD79C5" w14:textId="77777777" w:rsidR="00481FEC" w:rsidRPr="00481FEC" w:rsidRDefault="00481FEC" w:rsidP="00481FEC">
      <w:pPr>
        <w:spacing w:after="0" w:line="240" w:lineRule="auto"/>
        <w:ind w:right="-540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481FEC">
        <w:rPr>
          <w:rFonts w:ascii="Arial" w:eastAsia="Times New Roman" w:hAnsi="Arial" w:cs="Arial"/>
          <w:b/>
          <w:sz w:val="24"/>
          <w:szCs w:val="24"/>
          <w:lang w:val="en-US"/>
        </w:rPr>
        <w:t>Date: July 1, 2023</w:t>
      </w:r>
    </w:p>
    <w:p w14:paraId="059523A2" w14:textId="77777777" w:rsidR="00481FEC" w:rsidRPr="00481FEC" w:rsidRDefault="00481FEC" w:rsidP="00481FEC">
      <w:pPr>
        <w:spacing w:after="0" w:line="240" w:lineRule="auto"/>
        <w:ind w:right="-540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45849FA6" w14:textId="77777777" w:rsidR="00481FEC" w:rsidRPr="00481FEC" w:rsidRDefault="00481FEC" w:rsidP="00481FEC">
      <w:pPr>
        <w:spacing w:after="0" w:line="240" w:lineRule="auto"/>
        <w:ind w:right="-540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481FEC">
        <w:rPr>
          <w:rFonts w:ascii="Arial" w:eastAsia="Times New Roman" w:hAnsi="Arial" w:cs="Arial"/>
          <w:b/>
          <w:sz w:val="24"/>
          <w:szCs w:val="24"/>
          <w:lang w:val="en-US"/>
        </w:rPr>
        <w:t>Time: 2.00 p.m. - 3.00 p.m. – Part I</w:t>
      </w:r>
    </w:p>
    <w:p w14:paraId="0BED6AB5" w14:textId="77777777" w:rsidR="00481FEC" w:rsidRPr="00481FEC" w:rsidRDefault="00481FEC" w:rsidP="00481FEC">
      <w:pPr>
        <w:spacing w:after="0" w:line="240" w:lineRule="auto"/>
        <w:ind w:right="-540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2E2349EB" w14:textId="77777777" w:rsidR="00481FEC" w:rsidRPr="00481FEC" w:rsidRDefault="00481FEC" w:rsidP="00481FEC">
      <w:pPr>
        <w:spacing w:after="0" w:line="240" w:lineRule="auto"/>
        <w:ind w:right="-540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481FEC">
        <w:rPr>
          <w:rFonts w:ascii="Arial" w:eastAsia="Times New Roman" w:hAnsi="Arial" w:cs="Arial"/>
          <w:b/>
          <w:sz w:val="24"/>
          <w:szCs w:val="24"/>
          <w:lang w:val="en-US"/>
        </w:rPr>
        <w:t>3-30 p.m.– 4.30 p.m. – Part II</w:t>
      </w:r>
    </w:p>
    <w:p w14:paraId="1AD77DA3" w14:textId="77777777" w:rsidR="00481FEC" w:rsidRPr="00481FEC" w:rsidRDefault="00481FEC" w:rsidP="00481FEC">
      <w:pPr>
        <w:spacing w:after="0" w:line="240" w:lineRule="auto"/>
        <w:ind w:right="-540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57FB91B5" w14:textId="77777777" w:rsidR="00481FEC" w:rsidRPr="00481FEC" w:rsidRDefault="00481FEC" w:rsidP="00481FEC">
      <w:pPr>
        <w:spacing w:after="0" w:line="240" w:lineRule="auto"/>
        <w:ind w:right="-540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6911AF22" w14:textId="77777777" w:rsidR="00481FEC" w:rsidRPr="00481FEC" w:rsidRDefault="00481FEC" w:rsidP="00481FEC">
      <w:pPr>
        <w:spacing w:after="0" w:line="240" w:lineRule="auto"/>
        <w:ind w:right="-540"/>
        <w:jc w:val="center"/>
        <w:rPr>
          <w:rFonts w:ascii="Arial" w:eastAsia="Times New Roman" w:hAnsi="Arial" w:cs="Arial"/>
          <w:b/>
          <w:sz w:val="36"/>
          <w:szCs w:val="36"/>
          <w:lang w:val="en-US"/>
        </w:rPr>
      </w:pPr>
      <w:r w:rsidRPr="00481FEC">
        <w:rPr>
          <w:rFonts w:ascii="Arial" w:eastAsia="Times New Roman" w:hAnsi="Arial" w:cs="Arial"/>
          <w:b/>
          <w:sz w:val="36"/>
          <w:szCs w:val="36"/>
          <w:lang w:val="en-US"/>
        </w:rPr>
        <w:t>Venue : Video Conference Hall</w:t>
      </w:r>
    </w:p>
    <w:p w14:paraId="66789825" w14:textId="77777777" w:rsidR="00481FEC" w:rsidRPr="00481FEC" w:rsidRDefault="00481FEC" w:rsidP="00481FEC">
      <w:pPr>
        <w:spacing w:after="0" w:line="240" w:lineRule="auto"/>
        <w:ind w:right="-540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3B71B9C1" w14:textId="77777777" w:rsidR="00481FEC" w:rsidRPr="00481FEC" w:rsidRDefault="00481FEC" w:rsidP="00481FEC">
      <w:pPr>
        <w:spacing w:after="0" w:line="240" w:lineRule="auto"/>
        <w:ind w:right="-540"/>
        <w:rPr>
          <w:rFonts w:ascii="Arial" w:eastAsia="Times New Roman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4637"/>
      </w:tblGrid>
      <w:tr w:rsidR="00481FEC" w:rsidRPr="00481FEC" w14:paraId="12EB1EF9" w14:textId="77777777" w:rsidTr="000276F8">
        <w:tc>
          <w:tcPr>
            <w:tcW w:w="4219" w:type="dxa"/>
          </w:tcPr>
          <w:p w14:paraId="14EFF3B0" w14:textId="77777777" w:rsidR="00481FEC" w:rsidRPr="00481FEC" w:rsidRDefault="00481FEC" w:rsidP="00481FEC">
            <w:pPr>
              <w:ind w:right="-900"/>
              <w:rPr>
                <w:rFonts w:ascii="Arial" w:eastAsia="Times New Roman" w:hAnsi="Arial" w:cs="Arial"/>
                <w:sz w:val="24"/>
                <w:szCs w:val="24"/>
              </w:rPr>
            </w:pPr>
            <w:r w:rsidRPr="00481FEC">
              <w:rPr>
                <w:rFonts w:ascii="Arial" w:eastAsia="Times New Roman" w:hAnsi="Arial" w:cs="Arial"/>
                <w:sz w:val="24"/>
                <w:szCs w:val="24"/>
              </w:rPr>
              <w:t xml:space="preserve">Introduction </w:t>
            </w:r>
          </w:p>
          <w:p w14:paraId="546460DB" w14:textId="77777777" w:rsidR="00481FEC" w:rsidRPr="00481FEC" w:rsidRDefault="00481FEC" w:rsidP="00481FEC">
            <w:pPr>
              <w:ind w:right="-5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37" w:type="dxa"/>
          </w:tcPr>
          <w:p w14:paraId="29E49B0F" w14:textId="77777777" w:rsidR="00481FEC" w:rsidRPr="00481FEC" w:rsidRDefault="00481FEC" w:rsidP="00481FEC">
            <w:pPr>
              <w:ind w:right="-90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481FEC">
              <w:rPr>
                <w:rFonts w:ascii="Arial" w:eastAsia="Times New Roman" w:hAnsi="Arial" w:cs="Arial"/>
                <w:b/>
                <w:sz w:val="24"/>
                <w:szCs w:val="24"/>
              </w:rPr>
              <w:t>Dr.Neha</w:t>
            </w:r>
            <w:proofErr w:type="spellEnd"/>
            <w:r w:rsidRPr="00481FE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81FEC">
              <w:rPr>
                <w:rFonts w:ascii="Arial" w:eastAsia="Times New Roman" w:hAnsi="Arial" w:cs="Arial"/>
                <w:b/>
                <w:sz w:val="24"/>
                <w:szCs w:val="24"/>
              </w:rPr>
              <w:t>Pathakji</w:t>
            </w:r>
            <w:proofErr w:type="spellEnd"/>
          </w:p>
          <w:p w14:paraId="421D5EB3" w14:textId="77777777" w:rsidR="00481FEC" w:rsidRPr="00481FEC" w:rsidRDefault="00481FEC" w:rsidP="00481FEC">
            <w:pPr>
              <w:ind w:right="-900"/>
              <w:rPr>
                <w:rFonts w:ascii="Arial" w:eastAsia="Times New Roman" w:hAnsi="Arial" w:cs="Arial"/>
                <w:sz w:val="24"/>
                <w:szCs w:val="24"/>
              </w:rPr>
            </w:pPr>
            <w:r w:rsidRPr="00481FEC">
              <w:rPr>
                <w:rFonts w:ascii="Arial" w:eastAsia="Times New Roman" w:hAnsi="Arial" w:cs="Arial"/>
                <w:sz w:val="24"/>
                <w:szCs w:val="24"/>
              </w:rPr>
              <w:t xml:space="preserve">Chairperson, Academic Committee </w:t>
            </w:r>
          </w:p>
          <w:p w14:paraId="7BC6C11B" w14:textId="77777777" w:rsidR="00481FEC" w:rsidRPr="00481FEC" w:rsidRDefault="00481FEC" w:rsidP="00481FEC">
            <w:pPr>
              <w:ind w:right="-90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81FEC" w:rsidRPr="00481FEC" w14:paraId="5752F2B0" w14:textId="77777777" w:rsidTr="000276F8">
        <w:tc>
          <w:tcPr>
            <w:tcW w:w="4219" w:type="dxa"/>
          </w:tcPr>
          <w:p w14:paraId="610FFB2A" w14:textId="77777777" w:rsidR="00481FEC" w:rsidRPr="00481FEC" w:rsidRDefault="00481FEC" w:rsidP="00481FEC">
            <w:pPr>
              <w:ind w:right="-540"/>
              <w:rPr>
                <w:rFonts w:ascii="Arial" w:eastAsia="Times New Roman" w:hAnsi="Arial" w:cs="Arial"/>
                <w:sz w:val="24"/>
                <w:szCs w:val="24"/>
              </w:rPr>
            </w:pPr>
            <w:r w:rsidRPr="00481FEC">
              <w:rPr>
                <w:rFonts w:ascii="Arial" w:eastAsia="Times New Roman" w:hAnsi="Arial" w:cs="Arial"/>
                <w:sz w:val="24"/>
                <w:szCs w:val="24"/>
              </w:rPr>
              <w:t>Examinations and Evaluation System</w:t>
            </w:r>
          </w:p>
        </w:tc>
        <w:tc>
          <w:tcPr>
            <w:tcW w:w="4637" w:type="dxa"/>
          </w:tcPr>
          <w:p w14:paraId="3D2369C0" w14:textId="77777777" w:rsidR="00481FEC" w:rsidRPr="00481FEC" w:rsidRDefault="00481FEC" w:rsidP="00481FEC">
            <w:pPr>
              <w:ind w:right="-54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481FEC">
              <w:rPr>
                <w:rFonts w:ascii="Arial" w:eastAsia="Times New Roman" w:hAnsi="Arial" w:cs="Arial"/>
                <w:b/>
                <w:sz w:val="24"/>
                <w:szCs w:val="24"/>
              </w:rPr>
              <w:t>Mr.Sourabh</w:t>
            </w:r>
            <w:proofErr w:type="spellEnd"/>
            <w:r w:rsidRPr="00481FE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Bharti</w:t>
            </w:r>
          </w:p>
          <w:p w14:paraId="129CCF62" w14:textId="77777777" w:rsidR="00481FEC" w:rsidRPr="00481FEC" w:rsidRDefault="00481FEC" w:rsidP="00481FEC">
            <w:pPr>
              <w:ind w:right="-540"/>
              <w:rPr>
                <w:rFonts w:ascii="Arial" w:eastAsia="Times New Roman" w:hAnsi="Arial" w:cs="Arial"/>
                <w:sz w:val="24"/>
                <w:szCs w:val="24"/>
              </w:rPr>
            </w:pPr>
            <w:r w:rsidRPr="00481FEC">
              <w:rPr>
                <w:rFonts w:ascii="Arial" w:eastAsia="Times New Roman" w:hAnsi="Arial" w:cs="Arial"/>
                <w:sz w:val="24"/>
                <w:szCs w:val="24"/>
              </w:rPr>
              <w:t>Chairperson, Examination Committee</w:t>
            </w:r>
          </w:p>
          <w:p w14:paraId="24CC93E8" w14:textId="77777777" w:rsidR="00481FEC" w:rsidRPr="00481FEC" w:rsidRDefault="00481FEC" w:rsidP="00481FEC">
            <w:pPr>
              <w:ind w:right="-5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81FEC" w:rsidRPr="00481FEC" w14:paraId="3E421247" w14:textId="77777777" w:rsidTr="000276F8">
        <w:tc>
          <w:tcPr>
            <w:tcW w:w="4219" w:type="dxa"/>
          </w:tcPr>
          <w:p w14:paraId="243527C0" w14:textId="77777777" w:rsidR="00481FEC" w:rsidRPr="00481FEC" w:rsidRDefault="00481FEC" w:rsidP="00481FEC">
            <w:pPr>
              <w:ind w:right="-540"/>
              <w:rPr>
                <w:rFonts w:ascii="Arial" w:eastAsia="Times New Roman" w:hAnsi="Arial" w:cs="Arial"/>
                <w:sz w:val="24"/>
                <w:szCs w:val="24"/>
              </w:rPr>
            </w:pPr>
            <w:r w:rsidRPr="00481FEC">
              <w:rPr>
                <w:rFonts w:ascii="Arial" w:eastAsia="Times New Roman" w:hAnsi="Arial" w:cs="Arial"/>
                <w:sz w:val="24"/>
                <w:szCs w:val="24"/>
              </w:rPr>
              <w:t xml:space="preserve">Projects </w:t>
            </w:r>
          </w:p>
          <w:p w14:paraId="2642B41D" w14:textId="77777777" w:rsidR="00481FEC" w:rsidRPr="00481FEC" w:rsidRDefault="00481FEC" w:rsidP="00481FEC">
            <w:pPr>
              <w:ind w:right="-5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37" w:type="dxa"/>
            <w:vMerge w:val="restart"/>
          </w:tcPr>
          <w:p w14:paraId="68047B53" w14:textId="77777777" w:rsidR="00481FEC" w:rsidRPr="00481FEC" w:rsidRDefault="00481FEC" w:rsidP="00481FEC">
            <w:pPr>
              <w:ind w:right="-54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481FEC">
              <w:rPr>
                <w:rFonts w:ascii="Arial" w:eastAsia="Times New Roman" w:hAnsi="Arial" w:cs="Arial"/>
                <w:b/>
                <w:sz w:val="24"/>
                <w:szCs w:val="24"/>
              </w:rPr>
              <w:t>Mr.Varun</w:t>
            </w:r>
            <w:proofErr w:type="spellEnd"/>
            <w:r w:rsidRPr="00481FE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Malik</w:t>
            </w:r>
          </w:p>
          <w:p w14:paraId="0EFC013D" w14:textId="77777777" w:rsidR="00481FEC" w:rsidRPr="00481FEC" w:rsidRDefault="00481FEC" w:rsidP="00481FEC">
            <w:pPr>
              <w:ind w:right="-540"/>
              <w:rPr>
                <w:rFonts w:ascii="Arial" w:eastAsia="Times New Roman" w:hAnsi="Arial" w:cs="Arial"/>
                <w:sz w:val="24"/>
                <w:szCs w:val="24"/>
              </w:rPr>
            </w:pPr>
            <w:r w:rsidRPr="00481FEC">
              <w:rPr>
                <w:rFonts w:ascii="Arial" w:eastAsia="Times New Roman" w:hAnsi="Arial" w:cs="Arial"/>
                <w:sz w:val="24"/>
                <w:szCs w:val="24"/>
              </w:rPr>
              <w:t xml:space="preserve">Member, Academic Committee </w:t>
            </w:r>
          </w:p>
          <w:p w14:paraId="74C82BB7" w14:textId="77777777" w:rsidR="00481FEC" w:rsidRPr="00481FEC" w:rsidRDefault="00481FEC" w:rsidP="00481FEC">
            <w:pPr>
              <w:ind w:right="-5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81FEC" w:rsidRPr="00481FEC" w14:paraId="06E99A3F" w14:textId="77777777" w:rsidTr="000276F8">
        <w:tc>
          <w:tcPr>
            <w:tcW w:w="4219" w:type="dxa"/>
          </w:tcPr>
          <w:p w14:paraId="07C3FEF2" w14:textId="77777777" w:rsidR="00481FEC" w:rsidRPr="00481FEC" w:rsidRDefault="00481FEC" w:rsidP="00481FEC">
            <w:pPr>
              <w:ind w:right="-540"/>
              <w:rPr>
                <w:rFonts w:ascii="Arial" w:eastAsia="Times New Roman" w:hAnsi="Arial" w:cs="Arial"/>
                <w:sz w:val="24"/>
                <w:szCs w:val="24"/>
              </w:rPr>
            </w:pPr>
            <w:r w:rsidRPr="00481FEC">
              <w:rPr>
                <w:rFonts w:ascii="Arial" w:eastAsia="Times New Roman" w:hAnsi="Arial" w:cs="Arial"/>
                <w:sz w:val="24"/>
                <w:szCs w:val="24"/>
              </w:rPr>
              <w:t>Grade Point System</w:t>
            </w:r>
          </w:p>
          <w:p w14:paraId="05183287" w14:textId="77777777" w:rsidR="00481FEC" w:rsidRPr="00481FEC" w:rsidRDefault="00481FEC" w:rsidP="00481FEC">
            <w:pPr>
              <w:ind w:right="-5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37" w:type="dxa"/>
            <w:vMerge/>
          </w:tcPr>
          <w:p w14:paraId="0C5729C1" w14:textId="77777777" w:rsidR="00481FEC" w:rsidRPr="00481FEC" w:rsidRDefault="00481FEC" w:rsidP="00481FEC">
            <w:pPr>
              <w:ind w:right="-5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81FEC" w:rsidRPr="00481FEC" w14:paraId="3B45709E" w14:textId="77777777" w:rsidTr="000276F8">
        <w:tc>
          <w:tcPr>
            <w:tcW w:w="4219" w:type="dxa"/>
          </w:tcPr>
          <w:p w14:paraId="4ACF2127" w14:textId="77777777" w:rsidR="00481FEC" w:rsidRPr="00481FEC" w:rsidRDefault="00481FEC" w:rsidP="00481FEC">
            <w:pPr>
              <w:ind w:right="-540"/>
              <w:rPr>
                <w:rFonts w:ascii="Arial" w:eastAsia="Times New Roman" w:hAnsi="Arial" w:cs="Arial"/>
                <w:sz w:val="24"/>
                <w:szCs w:val="24"/>
              </w:rPr>
            </w:pPr>
            <w:r w:rsidRPr="00481FEC">
              <w:rPr>
                <w:rFonts w:ascii="Arial" w:eastAsia="Times New Roman" w:hAnsi="Arial" w:cs="Arial"/>
                <w:sz w:val="24"/>
                <w:szCs w:val="24"/>
              </w:rPr>
              <w:t>Moot Courts and Moot Clinic</w:t>
            </w:r>
          </w:p>
        </w:tc>
        <w:tc>
          <w:tcPr>
            <w:tcW w:w="4637" w:type="dxa"/>
          </w:tcPr>
          <w:p w14:paraId="0737ACD6" w14:textId="77777777" w:rsidR="00481FEC" w:rsidRPr="00481FEC" w:rsidRDefault="00481FEC" w:rsidP="00481FEC">
            <w:pPr>
              <w:ind w:right="-54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481FEC">
              <w:rPr>
                <w:rFonts w:ascii="Arial" w:eastAsia="Times New Roman" w:hAnsi="Arial" w:cs="Arial"/>
                <w:b/>
                <w:sz w:val="24"/>
                <w:szCs w:val="24"/>
              </w:rPr>
              <w:t>Mr.Sourabh</w:t>
            </w:r>
            <w:proofErr w:type="spellEnd"/>
            <w:r w:rsidRPr="00481FE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Bharti</w:t>
            </w:r>
          </w:p>
          <w:p w14:paraId="7DEE5525" w14:textId="77777777" w:rsidR="00481FEC" w:rsidRPr="00481FEC" w:rsidRDefault="00481FEC" w:rsidP="00481FEC">
            <w:pPr>
              <w:ind w:right="-5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1FE20C2" w14:textId="77777777" w:rsidR="00481FEC" w:rsidRPr="00481FEC" w:rsidRDefault="00481FEC" w:rsidP="00481FEC">
      <w:pPr>
        <w:spacing w:after="0" w:line="240" w:lineRule="auto"/>
        <w:ind w:right="-540"/>
        <w:rPr>
          <w:rFonts w:ascii="Arial" w:eastAsia="Times New Roman" w:hAnsi="Arial" w:cs="Arial"/>
          <w:sz w:val="24"/>
          <w:szCs w:val="24"/>
          <w:lang w:val="en-US"/>
        </w:rPr>
      </w:pP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481FEC">
        <w:rPr>
          <w:rFonts w:ascii="Arial" w:eastAsia="Times New Roman" w:hAnsi="Arial" w:cs="Arial"/>
          <w:sz w:val="24"/>
          <w:szCs w:val="24"/>
          <w:lang w:val="en-US"/>
        </w:rPr>
        <w:tab/>
      </w:r>
    </w:p>
    <w:p w14:paraId="676E2950" w14:textId="77777777" w:rsidR="00FE1DBF" w:rsidRPr="00E750DF" w:rsidRDefault="00FE1DBF" w:rsidP="00FE1D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</w:p>
    <w:sectPr w:rsidR="00FE1DBF" w:rsidRPr="00E75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864"/>
    <w:multiLevelType w:val="hybridMultilevel"/>
    <w:tmpl w:val="D85030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77AF"/>
    <w:multiLevelType w:val="hybridMultilevel"/>
    <w:tmpl w:val="440A8110"/>
    <w:lvl w:ilvl="0" w:tplc="D41A8838">
      <w:start w:val="1"/>
      <w:numFmt w:val="decimal"/>
      <w:lvlText w:val="%1."/>
      <w:lvlJc w:val="left"/>
      <w:pPr>
        <w:ind w:left="3600" w:hanging="360"/>
      </w:pPr>
      <w:rPr>
        <w:strike w:val="0"/>
      </w:rPr>
    </w:lvl>
    <w:lvl w:ilvl="1" w:tplc="40090019">
      <w:start w:val="1"/>
      <w:numFmt w:val="lowerLetter"/>
      <w:lvlText w:val="%2."/>
      <w:lvlJc w:val="left"/>
      <w:pPr>
        <w:ind w:left="4320" w:hanging="360"/>
      </w:pPr>
    </w:lvl>
    <w:lvl w:ilvl="2" w:tplc="4009001B">
      <w:start w:val="1"/>
      <w:numFmt w:val="lowerRoman"/>
      <w:lvlText w:val="%3."/>
      <w:lvlJc w:val="right"/>
      <w:pPr>
        <w:ind w:left="5040" w:hanging="180"/>
      </w:pPr>
    </w:lvl>
    <w:lvl w:ilvl="3" w:tplc="4009000F" w:tentative="1">
      <w:start w:val="1"/>
      <w:numFmt w:val="decimal"/>
      <w:lvlText w:val="%4."/>
      <w:lvlJc w:val="left"/>
      <w:pPr>
        <w:ind w:left="5760" w:hanging="360"/>
      </w:pPr>
    </w:lvl>
    <w:lvl w:ilvl="4" w:tplc="40090019" w:tentative="1">
      <w:start w:val="1"/>
      <w:numFmt w:val="lowerLetter"/>
      <w:lvlText w:val="%5."/>
      <w:lvlJc w:val="left"/>
      <w:pPr>
        <w:ind w:left="6480" w:hanging="360"/>
      </w:pPr>
    </w:lvl>
    <w:lvl w:ilvl="5" w:tplc="4009001B" w:tentative="1">
      <w:start w:val="1"/>
      <w:numFmt w:val="lowerRoman"/>
      <w:lvlText w:val="%6."/>
      <w:lvlJc w:val="right"/>
      <w:pPr>
        <w:ind w:left="7200" w:hanging="180"/>
      </w:pPr>
    </w:lvl>
    <w:lvl w:ilvl="6" w:tplc="4009000F" w:tentative="1">
      <w:start w:val="1"/>
      <w:numFmt w:val="decimal"/>
      <w:lvlText w:val="%7."/>
      <w:lvlJc w:val="left"/>
      <w:pPr>
        <w:ind w:left="7920" w:hanging="360"/>
      </w:pPr>
    </w:lvl>
    <w:lvl w:ilvl="7" w:tplc="40090019" w:tentative="1">
      <w:start w:val="1"/>
      <w:numFmt w:val="lowerLetter"/>
      <w:lvlText w:val="%8."/>
      <w:lvlJc w:val="left"/>
      <w:pPr>
        <w:ind w:left="8640" w:hanging="360"/>
      </w:pPr>
    </w:lvl>
    <w:lvl w:ilvl="8" w:tplc="4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24064588"/>
    <w:multiLevelType w:val="hybridMultilevel"/>
    <w:tmpl w:val="10E6A7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361D5"/>
    <w:multiLevelType w:val="hybridMultilevel"/>
    <w:tmpl w:val="E2B605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B6565"/>
    <w:multiLevelType w:val="hybridMultilevel"/>
    <w:tmpl w:val="39D638F4"/>
    <w:lvl w:ilvl="0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trike w:val="0"/>
      </w:rPr>
    </w:lvl>
    <w:lvl w:ilvl="1" w:tplc="40090019">
      <w:start w:val="1"/>
      <w:numFmt w:val="lowerLetter"/>
      <w:lvlText w:val="%2."/>
      <w:lvlJc w:val="left"/>
      <w:pPr>
        <w:ind w:left="4320" w:hanging="360"/>
      </w:pPr>
    </w:lvl>
    <w:lvl w:ilvl="2" w:tplc="4009001B">
      <w:start w:val="1"/>
      <w:numFmt w:val="lowerRoman"/>
      <w:lvlText w:val="%3."/>
      <w:lvlJc w:val="right"/>
      <w:pPr>
        <w:ind w:left="5040" w:hanging="180"/>
      </w:pPr>
    </w:lvl>
    <w:lvl w:ilvl="3" w:tplc="4009000F" w:tentative="1">
      <w:start w:val="1"/>
      <w:numFmt w:val="decimal"/>
      <w:lvlText w:val="%4."/>
      <w:lvlJc w:val="left"/>
      <w:pPr>
        <w:ind w:left="5760" w:hanging="360"/>
      </w:pPr>
    </w:lvl>
    <w:lvl w:ilvl="4" w:tplc="40090019" w:tentative="1">
      <w:start w:val="1"/>
      <w:numFmt w:val="lowerLetter"/>
      <w:lvlText w:val="%5."/>
      <w:lvlJc w:val="left"/>
      <w:pPr>
        <w:ind w:left="6480" w:hanging="360"/>
      </w:pPr>
    </w:lvl>
    <w:lvl w:ilvl="5" w:tplc="4009001B" w:tentative="1">
      <w:start w:val="1"/>
      <w:numFmt w:val="lowerRoman"/>
      <w:lvlText w:val="%6."/>
      <w:lvlJc w:val="right"/>
      <w:pPr>
        <w:ind w:left="7200" w:hanging="180"/>
      </w:pPr>
    </w:lvl>
    <w:lvl w:ilvl="6" w:tplc="4009000F" w:tentative="1">
      <w:start w:val="1"/>
      <w:numFmt w:val="decimal"/>
      <w:lvlText w:val="%7."/>
      <w:lvlJc w:val="left"/>
      <w:pPr>
        <w:ind w:left="7920" w:hanging="360"/>
      </w:pPr>
    </w:lvl>
    <w:lvl w:ilvl="7" w:tplc="40090019" w:tentative="1">
      <w:start w:val="1"/>
      <w:numFmt w:val="lowerLetter"/>
      <w:lvlText w:val="%8."/>
      <w:lvlJc w:val="left"/>
      <w:pPr>
        <w:ind w:left="8640" w:hanging="360"/>
      </w:pPr>
    </w:lvl>
    <w:lvl w:ilvl="8" w:tplc="4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59DC21E2"/>
    <w:multiLevelType w:val="hybridMultilevel"/>
    <w:tmpl w:val="440A8110"/>
    <w:lvl w:ilvl="0" w:tplc="D41A8838">
      <w:start w:val="1"/>
      <w:numFmt w:val="decimal"/>
      <w:lvlText w:val="%1."/>
      <w:lvlJc w:val="left"/>
      <w:pPr>
        <w:ind w:left="3600" w:hanging="360"/>
      </w:pPr>
      <w:rPr>
        <w:strike w:val="0"/>
      </w:rPr>
    </w:lvl>
    <w:lvl w:ilvl="1" w:tplc="40090019">
      <w:start w:val="1"/>
      <w:numFmt w:val="lowerLetter"/>
      <w:lvlText w:val="%2."/>
      <w:lvlJc w:val="left"/>
      <w:pPr>
        <w:ind w:left="4320" w:hanging="360"/>
      </w:pPr>
    </w:lvl>
    <w:lvl w:ilvl="2" w:tplc="4009001B">
      <w:start w:val="1"/>
      <w:numFmt w:val="lowerRoman"/>
      <w:lvlText w:val="%3."/>
      <w:lvlJc w:val="right"/>
      <w:pPr>
        <w:ind w:left="5040" w:hanging="180"/>
      </w:pPr>
    </w:lvl>
    <w:lvl w:ilvl="3" w:tplc="4009000F" w:tentative="1">
      <w:start w:val="1"/>
      <w:numFmt w:val="decimal"/>
      <w:lvlText w:val="%4."/>
      <w:lvlJc w:val="left"/>
      <w:pPr>
        <w:ind w:left="5760" w:hanging="360"/>
      </w:pPr>
    </w:lvl>
    <w:lvl w:ilvl="4" w:tplc="40090019" w:tentative="1">
      <w:start w:val="1"/>
      <w:numFmt w:val="lowerLetter"/>
      <w:lvlText w:val="%5."/>
      <w:lvlJc w:val="left"/>
      <w:pPr>
        <w:ind w:left="6480" w:hanging="360"/>
      </w:pPr>
    </w:lvl>
    <w:lvl w:ilvl="5" w:tplc="4009001B" w:tentative="1">
      <w:start w:val="1"/>
      <w:numFmt w:val="lowerRoman"/>
      <w:lvlText w:val="%6."/>
      <w:lvlJc w:val="right"/>
      <w:pPr>
        <w:ind w:left="7200" w:hanging="180"/>
      </w:pPr>
    </w:lvl>
    <w:lvl w:ilvl="6" w:tplc="4009000F" w:tentative="1">
      <w:start w:val="1"/>
      <w:numFmt w:val="decimal"/>
      <w:lvlText w:val="%7."/>
      <w:lvlJc w:val="left"/>
      <w:pPr>
        <w:ind w:left="7920" w:hanging="360"/>
      </w:pPr>
    </w:lvl>
    <w:lvl w:ilvl="7" w:tplc="40090019" w:tentative="1">
      <w:start w:val="1"/>
      <w:numFmt w:val="lowerLetter"/>
      <w:lvlText w:val="%8."/>
      <w:lvlJc w:val="left"/>
      <w:pPr>
        <w:ind w:left="8640" w:hanging="360"/>
      </w:pPr>
    </w:lvl>
    <w:lvl w:ilvl="8" w:tplc="4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5ACB5BBE"/>
    <w:multiLevelType w:val="singleLevel"/>
    <w:tmpl w:val="BB589612"/>
    <w:lvl w:ilvl="0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7" w15:restartNumberingAfterBreak="0">
    <w:nsid w:val="6D970265"/>
    <w:multiLevelType w:val="hybridMultilevel"/>
    <w:tmpl w:val="B76C60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FA41F0"/>
    <w:multiLevelType w:val="multilevel"/>
    <w:tmpl w:val="B136F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6810665">
    <w:abstractNumId w:val="8"/>
  </w:num>
  <w:num w:numId="2" w16cid:durableId="316306478">
    <w:abstractNumId w:val="0"/>
  </w:num>
  <w:num w:numId="3" w16cid:durableId="1533492924">
    <w:abstractNumId w:val="5"/>
  </w:num>
  <w:num w:numId="4" w16cid:durableId="441655194">
    <w:abstractNumId w:val="1"/>
  </w:num>
  <w:num w:numId="5" w16cid:durableId="2000497315">
    <w:abstractNumId w:val="6"/>
    <w:lvlOverride w:ilvl="0">
      <w:startOverride w:val="2"/>
    </w:lvlOverride>
  </w:num>
  <w:num w:numId="6" w16cid:durableId="726344092">
    <w:abstractNumId w:val="4"/>
  </w:num>
  <w:num w:numId="7" w16cid:durableId="1839467777">
    <w:abstractNumId w:val="3"/>
  </w:num>
  <w:num w:numId="8" w16cid:durableId="1676885359">
    <w:abstractNumId w:val="7"/>
  </w:num>
  <w:num w:numId="9" w16cid:durableId="236595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9E"/>
    <w:rsid w:val="000066EA"/>
    <w:rsid w:val="0001462B"/>
    <w:rsid w:val="003A6445"/>
    <w:rsid w:val="003D1558"/>
    <w:rsid w:val="00481FEC"/>
    <w:rsid w:val="004A54F9"/>
    <w:rsid w:val="005632B2"/>
    <w:rsid w:val="005B4BA9"/>
    <w:rsid w:val="0067212C"/>
    <w:rsid w:val="006811BA"/>
    <w:rsid w:val="006F4BF3"/>
    <w:rsid w:val="007630BB"/>
    <w:rsid w:val="00777685"/>
    <w:rsid w:val="007A73FB"/>
    <w:rsid w:val="007F3E80"/>
    <w:rsid w:val="008054F0"/>
    <w:rsid w:val="00806966"/>
    <w:rsid w:val="00857970"/>
    <w:rsid w:val="00917B5B"/>
    <w:rsid w:val="0093509E"/>
    <w:rsid w:val="0097211D"/>
    <w:rsid w:val="00A018BD"/>
    <w:rsid w:val="00AC66A9"/>
    <w:rsid w:val="00C32798"/>
    <w:rsid w:val="00CA66FB"/>
    <w:rsid w:val="00D36775"/>
    <w:rsid w:val="00E750DF"/>
    <w:rsid w:val="00EC6728"/>
    <w:rsid w:val="00EF136D"/>
    <w:rsid w:val="00F55B7B"/>
    <w:rsid w:val="00FE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51271"/>
  <w15:docId w15:val="{374B91D7-26AE-4904-9922-CE463808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il">
    <w:name w:val="il"/>
    <w:basedOn w:val="DefaultParagraphFont"/>
    <w:rsid w:val="0093509E"/>
  </w:style>
  <w:style w:type="character" w:styleId="Hyperlink">
    <w:name w:val="Hyperlink"/>
    <w:basedOn w:val="DefaultParagraphFont"/>
    <w:unhideWhenUsed/>
    <w:rsid w:val="0093509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C6728"/>
    <w:pPr>
      <w:suppressAutoHyphens/>
      <w:spacing w:after="200" w:line="276" w:lineRule="auto"/>
      <w:ind w:left="720"/>
      <w:contextualSpacing/>
    </w:pPr>
    <w:rPr>
      <w:rFonts w:ascii="Garamond" w:eastAsia="Calibri" w:hAnsi="Garamond" w:cs="Garamond"/>
      <w:color w:val="000000"/>
      <w:sz w:val="24"/>
      <w:szCs w:val="24"/>
      <w:lang w:val="en-US" w:eastAsia="ar-SA"/>
    </w:rPr>
  </w:style>
  <w:style w:type="character" w:customStyle="1" w:styleId="ListParagraphChar">
    <w:name w:val="List Paragraph Char"/>
    <w:link w:val="ListParagraph"/>
    <w:uiPriority w:val="34"/>
    <w:locked/>
    <w:rsid w:val="00EC6728"/>
    <w:rPr>
      <w:rFonts w:ascii="Garamond" w:eastAsia="Calibri" w:hAnsi="Garamond" w:cs="Garamond"/>
      <w:color w:val="000000"/>
      <w:sz w:val="24"/>
      <w:szCs w:val="24"/>
      <w:lang w:val="en-US" w:eastAsia="ar-SA"/>
    </w:rPr>
  </w:style>
  <w:style w:type="paragraph" w:customStyle="1" w:styleId="Default">
    <w:name w:val="Default"/>
    <w:rsid w:val="00AC66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62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0696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81FE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4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ssions2023@nalsar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Satish</dc:creator>
  <cp:lastModifiedBy>User</cp:lastModifiedBy>
  <cp:revision>7</cp:revision>
  <cp:lastPrinted>2023-06-15T06:45:00Z</cp:lastPrinted>
  <dcterms:created xsi:type="dcterms:W3CDTF">2023-06-21T07:25:00Z</dcterms:created>
  <dcterms:modified xsi:type="dcterms:W3CDTF">2023-06-23T10:51:00Z</dcterms:modified>
</cp:coreProperties>
</file>